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0A5F15" w14:textId="09F0F62C" w:rsidR="008D4C3F" w:rsidRDefault="004A562D" w:rsidP="000E59BA">
      <w:pPr>
        <w:autoSpaceDE w:val="0"/>
        <w:autoSpaceDN w:val="0"/>
        <w:adjustRightInd w:val="0"/>
        <w:spacing w:after="0" w:line="240" w:lineRule="auto"/>
        <w:rPr>
          <w:rFonts w:ascii="Helv" w:hAnsi="Helv" w:cs="Helv"/>
          <w:color w:val="FF0000"/>
          <w:sz w:val="20"/>
          <w:szCs w:val="20"/>
          <w:u w:val="single"/>
        </w:rPr>
      </w:pPr>
      <w:r>
        <w:rPr>
          <w:rFonts w:ascii="Helv" w:hAnsi="Helv" w:cs="Helv"/>
          <w:color w:val="FF0000"/>
          <w:sz w:val="20"/>
          <w:szCs w:val="20"/>
          <w:u w:val="single"/>
        </w:rPr>
        <w:t xml:space="preserve"> </w:t>
      </w:r>
    </w:p>
    <w:p w14:paraId="09946FAF" w14:textId="0775FA97" w:rsidR="000E59BA" w:rsidRDefault="000E59BA" w:rsidP="000E59BA">
      <w:pPr>
        <w:autoSpaceDE w:val="0"/>
        <w:autoSpaceDN w:val="0"/>
        <w:adjustRightInd w:val="0"/>
        <w:spacing w:after="0" w:line="240" w:lineRule="auto"/>
        <w:rPr>
          <w:rFonts w:ascii="Helv" w:hAnsi="Helv" w:cs="Helv"/>
          <w:color w:val="FF0000"/>
          <w:sz w:val="20"/>
          <w:szCs w:val="20"/>
          <w:u w:val="single"/>
        </w:rPr>
      </w:pPr>
      <w:r>
        <w:rPr>
          <w:rFonts w:ascii="Helv" w:hAnsi="Helv" w:cs="Helv"/>
          <w:color w:val="FF0000"/>
          <w:sz w:val="20"/>
          <w:szCs w:val="20"/>
          <w:u w:val="single"/>
        </w:rPr>
        <w:t>Bassett Family Newsletter, Volume XX</w:t>
      </w:r>
      <w:r w:rsidR="00BD1B95">
        <w:rPr>
          <w:rFonts w:ascii="Helv" w:hAnsi="Helv" w:cs="Helv"/>
          <w:color w:val="FF0000"/>
          <w:sz w:val="20"/>
          <w:szCs w:val="20"/>
          <w:u w:val="single"/>
        </w:rPr>
        <w:t>IV</w:t>
      </w:r>
      <w:r>
        <w:rPr>
          <w:rFonts w:ascii="Helv" w:hAnsi="Helv" w:cs="Helv"/>
          <w:color w:val="FF0000"/>
          <w:sz w:val="20"/>
          <w:szCs w:val="20"/>
          <w:u w:val="single"/>
        </w:rPr>
        <w:t>, Issue</w:t>
      </w:r>
      <w:r w:rsidR="0018035F">
        <w:rPr>
          <w:rFonts w:ascii="Helv" w:hAnsi="Helv" w:cs="Helv"/>
          <w:color w:val="FF0000"/>
          <w:sz w:val="20"/>
          <w:szCs w:val="20"/>
          <w:u w:val="single"/>
        </w:rPr>
        <w:t xml:space="preserve"> </w:t>
      </w:r>
      <w:r w:rsidR="003D2632">
        <w:rPr>
          <w:rFonts w:ascii="Helv" w:hAnsi="Helv" w:cs="Helv"/>
          <w:color w:val="FF0000"/>
          <w:sz w:val="20"/>
          <w:szCs w:val="20"/>
          <w:u w:val="single"/>
        </w:rPr>
        <w:t>8</w:t>
      </w:r>
      <w:r>
        <w:rPr>
          <w:rFonts w:ascii="Helv" w:hAnsi="Helv" w:cs="Helv"/>
          <w:color w:val="FF0000"/>
          <w:sz w:val="20"/>
          <w:szCs w:val="20"/>
          <w:u w:val="single"/>
        </w:rPr>
        <w:t>,</w:t>
      </w:r>
      <w:r w:rsidR="00BD1B95">
        <w:rPr>
          <w:rFonts w:ascii="Helv" w:hAnsi="Helv" w:cs="Helv"/>
          <w:color w:val="FF0000"/>
          <w:sz w:val="20"/>
          <w:szCs w:val="20"/>
          <w:u w:val="single"/>
        </w:rPr>
        <w:t xml:space="preserve"> </w:t>
      </w:r>
      <w:r w:rsidR="002F320B">
        <w:rPr>
          <w:rFonts w:ascii="Helv" w:hAnsi="Helv" w:cs="Helv"/>
          <w:color w:val="FF0000"/>
          <w:sz w:val="20"/>
          <w:szCs w:val="20"/>
          <w:u w:val="single"/>
        </w:rPr>
        <w:t>1</w:t>
      </w:r>
      <w:r w:rsidR="003D2632">
        <w:rPr>
          <w:rFonts w:ascii="Helv" w:hAnsi="Helv" w:cs="Helv"/>
          <w:color w:val="FF0000"/>
          <w:sz w:val="20"/>
          <w:szCs w:val="20"/>
          <w:u w:val="single"/>
        </w:rPr>
        <w:t>6</w:t>
      </w:r>
      <w:r w:rsidR="005832D0">
        <w:rPr>
          <w:rFonts w:ascii="Helv" w:hAnsi="Helv" w:cs="Helv"/>
          <w:color w:val="FF0000"/>
          <w:sz w:val="20"/>
          <w:szCs w:val="20"/>
          <w:u w:val="single"/>
        </w:rPr>
        <w:t xml:space="preserve"> </w:t>
      </w:r>
      <w:r w:rsidR="003D2632">
        <w:rPr>
          <w:rFonts w:ascii="Helv" w:hAnsi="Helv" w:cs="Helv"/>
          <w:color w:val="FF0000"/>
          <w:sz w:val="20"/>
          <w:szCs w:val="20"/>
          <w:u w:val="single"/>
        </w:rPr>
        <w:t>Aug</w:t>
      </w:r>
      <w:r>
        <w:rPr>
          <w:rFonts w:ascii="Helv" w:hAnsi="Helv" w:cs="Helv"/>
          <w:color w:val="FF0000"/>
          <w:sz w:val="20"/>
          <w:szCs w:val="20"/>
          <w:u w:val="single"/>
        </w:rPr>
        <w:t xml:space="preserve"> 202</w:t>
      </w:r>
      <w:r w:rsidR="00BD1B95">
        <w:rPr>
          <w:rFonts w:ascii="Helv" w:hAnsi="Helv" w:cs="Helv"/>
          <w:color w:val="FF0000"/>
          <w:sz w:val="20"/>
          <w:szCs w:val="20"/>
          <w:u w:val="single"/>
        </w:rPr>
        <w:t>6</w:t>
      </w:r>
    </w:p>
    <w:p w14:paraId="5FB8FF83" w14:textId="77777777" w:rsidR="005832D0" w:rsidRDefault="005832D0" w:rsidP="000E59BA">
      <w:pPr>
        <w:autoSpaceDE w:val="0"/>
        <w:autoSpaceDN w:val="0"/>
        <w:adjustRightInd w:val="0"/>
        <w:spacing w:after="0" w:line="240" w:lineRule="auto"/>
        <w:rPr>
          <w:rFonts w:ascii="Helv" w:hAnsi="Helv" w:cs="Helv"/>
          <w:color w:val="000000"/>
          <w:sz w:val="20"/>
          <w:szCs w:val="20"/>
        </w:rPr>
      </w:pPr>
    </w:p>
    <w:p w14:paraId="1E8D3D21" w14:textId="77777777" w:rsidR="000E59BA" w:rsidRDefault="000E59BA" w:rsidP="000E59BA">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(1) Welcome</w:t>
      </w:r>
    </w:p>
    <w:p w14:paraId="589F82F9" w14:textId="7C0A582E" w:rsidR="00D63970" w:rsidRDefault="00D63970" w:rsidP="000E59BA">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 xml:space="preserve">(2) </w:t>
      </w:r>
      <w:r w:rsidR="004A36B4">
        <w:rPr>
          <w:rFonts w:ascii="Helv" w:hAnsi="Helv" w:cs="Helv"/>
          <w:color w:val="000000"/>
          <w:sz w:val="20"/>
          <w:szCs w:val="20"/>
        </w:rPr>
        <w:t xml:space="preserve">The </w:t>
      </w:r>
      <w:proofErr w:type="spellStart"/>
      <w:r w:rsidR="004A36B4">
        <w:rPr>
          <w:rFonts w:ascii="Helv" w:hAnsi="Helv" w:cs="Helv"/>
          <w:color w:val="000000"/>
          <w:sz w:val="20"/>
          <w:szCs w:val="20"/>
        </w:rPr>
        <w:t>Traveller’s</w:t>
      </w:r>
      <w:proofErr w:type="spellEnd"/>
      <w:r w:rsidR="004A36B4">
        <w:rPr>
          <w:rFonts w:ascii="Helv" w:hAnsi="Helv" w:cs="Helv"/>
          <w:color w:val="000000"/>
          <w:sz w:val="20"/>
          <w:szCs w:val="20"/>
        </w:rPr>
        <w:t xml:space="preserve"> Tale, by Ray Bassett</w:t>
      </w:r>
    </w:p>
    <w:p w14:paraId="0129A656" w14:textId="171C0CB5" w:rsidR="00D63970" w:rsidRDefault="00D63970" w:rsidP="000E59BA">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 xml:space="preserve">(3) </w:t>
      </w:r>
      <w:r w:rsidR="004A36B4">
        <w:rPr>
          <w:rFonts w:ascii="Helv" w:hAnsi="Helv" w:cs="Helv"/>
          <w:color w:val="000000"/>
          <w:sz w:val="20"/>
          <w:szCs w:val="20"/>
        </w:rPr>
        <w:t xml:space="preserve">More </w:t>
      </w:r>
      <w:r w:rsidR="00FD38D8">
        <w:rPr>
          <w:rFonts w:ascii="Helv" w:hAnsi="Helv" w:cs="Helv"/>
          <w:color w:val="000000"/>
          <w:sz w:val="20"/>
          <w:szCs w:val="20"/>
        </w:rPr>
        <w:t xml:space="preserve">Information </w:t>
      </w:r>
      <w:r w:rsidR="004A36B4">
        <w:rPr>
          <w:rFonts w:ascii="Helv" w:hAnsi="Helv" w:cs="Helv"/>
          <w:color w:val="000000"/>
          <w:sz w:val="20"/>
          <w:szCs w:val="20"/>
        </w:rPr>
        <w:t>on William T. Bassett, Hartford Connecticut Barber</w:t>
      </w:r>
    </w:p>
    <w:p w14:paraId="1E9E9B6C" w14:textId="75B5B344" w:rsidR="0048524D" w:rsidRDefault="0048524D" w:rsidP="000E59BA">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 xml:space="preserve">(4) </w:t>
      </w:r>
      <w:r w:rsidR="00211046">
        <w:rPr>
          <w:rFonts w:ascii="Helv" w:hAnsi="Helv" w:cs="Helv"/>
          <w:color w:val="000000"/>
          <w:sz w:val="20"/>
          <w:szCs w:val="20"/>
        </w:rPr>
        <w:t>39</w:t>
      </w:r>
      <w:r w:rsidR="00211046" w:rsidRPr="00211046">
        <w:rPr>
          <w:rFonts w:ascii="Helv" w:hAnsi="Helv" w:cs="Helv"/>
          <w:color w:val="000000"/>
          <w:sz w:val="20"/>
          <w:szCs w:val="20"/>
          <w:vertAlign w:val="superscript"/>
        </w:rPr>
        <w:t>th</w:t>
      </w:r>
      <w:r w:rsidR="00211046">
        <w:rPr>
          <w:rFonts w:ascii="Helv" w:hAnsi="Helv" w:cs="Helv"/>
          <w:color w:val="000000"/>
          <w:sz w:val="20"/>
          <w:szCs w:val="20"/>
        </w:rPr>
        <w:t xml:space="preserve"> Annual Bassett Family Reunion Group Photo</w:t>
      </w:r>
      <w:r w:rsidR="00626A02">
        <w:rPr>
          <w:rFonts w:ascii="Helv" w:hAnsi="Helv" w:cs="Helv"/>
          <w:color w:val="000000"/>
          <w:sz w:val="20"/>
          <w:szCs w:val="20"/>
        </w:rPr>
        <w:t>, Michigan (1947)</w:t>
      </w:r>
    </w:p>
    <w:p w14:paraId="7421F376" w14:textId="2D46AFF7" w:rsidR="0048524D" w:rsidRDefault="009A3783" w:rsidP="000E59BA">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 xml:space="preserve">(5) </w:t>
      </w:r>
      <w:r w:rsidR="00FD38D8">
        <w:rPr>
          <w:rFonts w:ascii="Helv" w:hAnsi="Helv" w:cs="Helv"/>
          <w:color w:val="000000"/>
          <w:sz w:val="20"/>
          <w:szCs w:val="20"/>
        </w:rPr>
        <w:t>Death of Steven Cook Bassett (2026)</w:t>
      </w:r>
    </w:p>
    <w:p w14:paraId="2F6B9BB1" w14:textId="22BFADF0" w:rsidR="000E59BA" w:rsidRDefault="000E59BA" w:rsidP="000E59BA">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 xml:space="preserve">(6) </w:t>
      </w:r>
      <w:r w:rsidR="00574216">
        <w:rPr>
          <w:rFonts w:ascii="Helv" w:hAnsi="Helv" w:cs="Helv"/>
          <w:color w:val="000000"/>
          <w:sz w:val="20"/>
          <w:szCs w:val="20"/>
        </w:rPr>
        <w:t>Will of William Bassett of Massachusetts, son of Nathaniel Bassett</w:t>
      </w:r>
    </w:p>
    <w:p w14:paraId="4E40937E" w14:textId="4E7474BF" w:rsidR="000E59BA" w:rsidRDefault="000E59BA" w:rsidP="000E59BA">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(7)</w:t>
      </w:r>
      <w:r w:rsidR="00773A92">
        <w:rPr>
          <w:rFonts w:ascii="Helv" w:hAnsi="Helv" w:cs="Helv"/>
          <w:color w:val="000000"/>
          <w:sz w:val="20"/>
          <w:szCs w:val="20"/>
        </w:rPr>
        <w:t xml:space="preserve"> </w:t>
      </w:r>
      <w:r w:rsidR="00211046">
        <w:rPr>
          <w:rFonts w:ascii="Helv" w:hAnsi="Helv" w:cs="Helv"/>
          <w:color w:val="000000"/>
          <w:sz w:val="20"/>
          <w:szCs w:val="20"/>
        </w:rPr>
        <w:t>Marshall Bassett Family Photograph, Shelby County, Indiana</w:t>
      </w:r>
    </w:p>
    <w:p w14:paraId="1E671979" w14:textId="77777777" w:rsidR="000E59BA" w:rsidRDefault="000E59BA" w:rsidP="000E59BA">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(8) New family lines combined or added since the last newsletter</w:t>
      </w:r>
    </w:p>
    <w:p w14:paraId="7449027B" w14:textId="77777777" w:rsidR="000E59BA" w:rsidRDefault="000E59BA" w:rsidP="000E59BA">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(9) DNA project update</w:t>
      </w:r>
    </w:p>
    <w:p w14:paraId="2FF12C7C" w14:textId="77777777" w:rsidR="000E59BA" w:rsidRDefault="000E59BA" w:rsidP="000E59BA">
      <w:pPr>
        <w:autoSpaceDE w:val="0"/>
        <w:autoSpaceDN w:val="0"/>
        <w:adjustRightInd w:val="0"/>
        <w:spacing w:after="0" w:line="240" w:lineRule="auto"/>
        <w:rPr>
          <w:rFonts w:ascii="Helv" w:hAnsi="Helv" w:cs="Helv"/>
          <w:color w:val="000000"/>
          <w:sz w:val="20"/>
          <w:szCs w:val="20"/>
        </w:rPr>
      </w:pPr>
    </w:p>
    <w:p w14:paraId="52445801" w14:textId="77777777" w:rsidR="000E59BA" w:rsidRDefault="000E59BA" w:rsidP="000E59BA">
      <w:pPr>
        <w:spacing w:before="100" w:beforeAutospacing="1" w:after="240"/>
        <w:rPr>
          <w:rFonts w:ascii="Times New Roman" w:eastAsiaTheme="minorHAnsi" w:hAnsi="Times New Roman"/>
        </w:rPr>
      </w:pPr>
      <w:r>
        <w:t xml:space="preserve">The newsletter link page is below. Once you get to this page, choose the current month to see the current newsletter. </w:t>
      </w:r>
      <w:r>
        <w:br/>
        <w:t xml:space="preserve">You can either view in a PDF or in a word document format. </w:t>
      </w:r>
    </w:p>
    <w:p w14:paraId="22F0F8BB" w14:textId="77777777" w:rsidR="000E59BA" w:rsidRDefault="000E59BA" w:rsidP="000E59BA">
      <w:pPr>
        <w:spacing w:before="100" w:beforeAutospacing="1"/>
      </w:pPr>
      <w:hyperlink r:id="rId4" w:tgtFrame="_blank" w:history="1">
        <w:r>
          <w:rPr>
            <w:rStyle w:val="Hyperlink"/>
            <w:color w:val="0563C1"/>
          </w:rPr>
          <w:t>http://bassettbranches.org/newsletters/newsletters2014on.shtml</w:t>
        </w:r>
      </w:hyperlink>
    </w:p>
    <w:p w14:paraId="60BCE609" w14:textId="77777777" w:rsidR="000E59BA" w:rsidRDefault="000E59BA" w:rsidP="000E59BA">
      <w:pPr>
        <w:autoSpaceDE w:val="0"/>
        <w:autoSpaceDN w:val="0"/>
        <w:adjustRightInd w:val="0"/>
        <w:spacing w:after="0" w:line="240" w:lineRule="auto"/>
        <w:rPr>
          <w:rFonts w:ascii="Helv" w:hAnsi="Helv" w:cs="Helv"/>
          <w:color w:val="000000"/>
          <w:sz w:val="20"/>
          <w:szCs w:val="20"/>
        </w:rPr>
      </w:pPr>
    </w:p>
    <w:p w14:paraId="49D1C0BC" w14:textId="77777777" w:rsidR="000E59BA" w:rsidRDefault="000E59BA" w:rsidP="000E59BA">
      <w:pPr>
        <w:autoSpaceDE w:val="0"/>
        <w:autoSpaceDN w:val="0"/>
        <w:adjustRightInd w:val="0"/>
        <w:spacing w:after="0" w:line="240" w:lineRule="auto"/>
        <w:rPr>
          <w:rFonts w:ascii="Helv" w:hAnsi="Helv" w:cs="Helv"/>
          <w:color w:val="FF0000"/>
          <w:sz w:val="20"/>
          <w:szCs w:val="20"/>
          <w:u w:val="single"/>
        </w:rPr>
      </w:pPr>
      <w:r>
        <w:rPr>
          <w:rFonts w:ascii="Helv" w:hAnsi="Helv" w:cs="Helv"/>
          <w:color w:val="FF0000"/>
          <w:sz w:val="20"/>
          <w:szCs w:val="20"/>
          <w:u w:val="single"/>
        </w:rPr>
        <w:t>Section 1 - Welcome</w:t>
      </w:r>
    </w:p>
    <w:p w14:paraId="0EDBC17E" w14:textId="77777777" w:rsidR="000E59BA" w:rsidRDefault="000E59BA" w:rsidP="000E59BA">
      <w:pPr>
        <w:autoSpaceDE w:val="0"/>
        <w:autoSpaceDN w:val="0"/>
        <w:adjustRightInd w:val="0"/>
        <w:spacing w:after="0" w:line="240" w:lineRule="auto"/>
        <w:rPr>
          <w:rFonts w:ascii="Helv" w:hAnsi="Helv" w:cs="Helv"/>
          <w:color w:val="FF0000"/>
          <w:sz w:val="20"/>
          <w:szCs w:val="20"/>
          <w:u w:val="single"/>
        </w:rPr>
      </w:pPr>
    </w:p>
    <w:p w14:paraId="79A105B6" w14:textId="67CD1CF2" w:rsidR="000E59BA" w:rsidRDefault="00211046" w:rsidP="000E59BA">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It seems like now that I am retired, and I am busier than before and have less time for genealogy than I did while working! Hopefully I will catch up soon with getting retirement tasks settled to give me more time to devote to genealogy.</w:t>
      </w:r>
    </w:p>
    <w:p w14:paraId="3164FD65" w14:textId="77777777" w:rsidR="000E59BA" w:rsidRDefault="000E59BA" w:rsidP="000E59BA">
      <w:pPr>
        <w:autoSpaceDE w:val="0"/>
        <w:autoSpaceDN w:val="0"/>
        <w:adjustRightInd w:val="0"/>
        <w:spacing w:after="0" w:line="240" w:lineRule="auto"/>
        <w:rPr>
          <w:rFonts w:ascii="Helv" w:hAnsi="Helv" w:cs="Helv"/>
          <w:color w:val="000000"/>
          <w:sz w:val="20"/>
          <w:szCs w:val="20"/>
        </w:rPr>
      </w:pPr>
    </w:p>
    <w:p w14:paraId="5F97CB7F" w14:textId="199F9246" w:rsidR="00BC3615" w:rsidRDefault="000E59BA" w:rsidP="009E4112">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Totals number of individuals loaded into the Bassett website:   2</w:t>
      </w:r>
      <w:r w:rsidR="009E4112">
        <w:rPr>
          <w:rFonts w:ascii="Helv" w:hAnsi="Helv" w:cs="Helv"/>
          <w:color w:val="000000"/>
          <w:sz w:val="20"/>
          <w:szCs w:val="20"/>
        </w:rPr>
        <w:t>1</w:t>
      </w:r>
      <w:r w:rsidR="00430C02">
        <w:rPr>
          <w:rFonts w:ascii="Helv" w:hAnsi="Helv" w:cs="Helv"/>
          <w:color w:val="000000"/>
          <w:sz w:val="20"/>
          <w:szCs w:val="20"/>
        </w:rPr>
        <w:t>9</w:t>
      </w:r>
      <w:r w:rsidR="00662C0E">
        <w:rPr>
          <w:rFonts w:ascii="Helv" w:hAnsi="Helv" w:cs="Helv"/>
          <w:color w:val="000000"/>
          <w:sz w:val="20"/>
          <w:szCs w:val="20"/>
        </w:rPr>
        <w:t>,</w:t>
      </w:r>
      <w:r w:rsidR="00430C02">
        <w:rPr>
          <w:rFonts w:ascii="Helv" w:hAnsi="Helv" w:cs="Helv"/>
          <w:color w:val="000000"/>
          <w:sz w:val="20"/>
          <w:szCs w:val="20"/>
        </w:rPr>
        <w:t>673</w:t>
      </w:r>
    </w:p>
    <w:p w14:paraId="72935CB7" w14:textId="77777777" w:rsidR="00430C02" w:rsidRDefault="00430C02" w:rsidP="009E4112">
      <w:pPr>
        <w:autoSpaceDE w:val="0"/>
        <w:autoSpaceDN w:val="0"/>
        <w:adjustRightInd w:val="0"/>
        <w:spacing w:after="0" w:line="240" w:lineRule="auto"/>
        <w:rPr>
          <w:rFonts w:ascii="Helv" w:hAnsi="Helv" w:cs="Helv"/>
          <w:color w:val="000000"/>
          <w:sz w:val="20"/>
          <w:szCs w:val="20"/>
        </w:rPr>
      </w:pPr>
    </w:p>
    <w:p w14:paraId="151D6A1C" w14:textId="4B138D92" w:rsidR="00430C02" w:rsidRDefault="005D466C" w:rsidP="00B332D2">
      <w:pPr>
        <w:autoSpaceDE w:val="0"/>
        <w:autoSpaceDN w:val="0"/>
        <w:adjustRightInd w:val="0"/>
        <w:spacing w:after="0" w:line="240" w:lineRule="auto"/>
        <w:rPr>
          <w:rFonts w:ascii="Helv" w:hAnsi="Helv" w:cs="Helv"/>
          <w:color w:val="000000"/>
          <w:sz w:val="20"/>
          <w:szCs w:val="20"/>
        </w:rPr>
      </w:pPr>
      <w:r w:rsidRPr="005D466C">
        <w:rPr>
          <w:rFonts w:ascii="Helv" w:hAnsi="Helv" w:cs="Helv"/>
          <w:noProof/>
          <w:color w:val="000000"/>
          <w:sz w:val="20"/>
          <w:szCs w:val="20"/>
        </w:rPr>
        <w:drawing>
          <wp:inline distT="0" distB="0" distL="0" distR="0" wp14:anchorId="7DEF992B" wp14:editId="71F29D8D">
            <wp:extent cx="3886200" cy="3522363"/>
            <wp:effectExtent l="0" t="0" r="0" b="1905"/>
            <wp:docPr id="8361681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168134" name=""/>
                    <pic:cNvPicPr/>
                  </pic:nvPicPr>
                  <pic:blipFill>
                    <a:blip r:embed="rId5"/>
                    <a:stretch>
                      <a:fillRect/>
                    </a:stretch>
                  </pic:blipFill>
                  <pic:spPr>
                    <a:xfrm>
                      <a:off x="0" y="0"/>
                      <a:ext cx="3903083" cy="3537665"/>
                    </a:xfrm>
                    <a:prstGeom prst="rect">
                      <a:avLst/>
                    </a:prstGeom>
                  </pic:spPr>
                </pic:pic>
              </a:graphicData>
            </a:graphic>
          </wp:inline>
        </w:drawing>
      </w:r>
    </w:p>
    <w:p w14:paraId="46E273CD" w14:textId="77777777" w:rsidR="00FD38D8" w:rsidRDefault="00FD38D8" w:rsidP="00B332D2">
      <w:pPr>
        <w:autoSpaceDE w:val="0"/>
        <w:autoSpaceDN w:val="0"/>
        <w:adjustRightInd w:val="0"/>
        <w:spacing w:after="0" w:line="240" w:lineRule="auto"/>
        <w:rPr>
          <w:rFonts w:ascii="Helv" w:hAnsi="Helv" w:cs="Helv"/>
          <w:color w:val="000000"/>
          <w:sz w:val="20"/>
          <w:szCs w:val="20"/>
        </w:rPr>
      </w:pPr>
    </w:p>
    <w:p w14:paraId="17152F2D" w14:textId="22BF8161" w:rsidR="00FD38D8" w:rsidRDefault="00FD38D8" w:rsidP="00B332D2">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 * * * *</w:t>
      </w:r>
    </w:p>
    <w:p w14:paraId="224817E7" w14:textId="47B7AC13" w:rsidR="00430C02" w:rsidRDefault="00430C02" w:rsidP="00430C02">
      <w:pPr>
        <w:autoSpaceDE w:val="0"/>
        <w:autoSpaceDN w:val="0"/>
        <w:adjustRightInd w:val="0"/>
        <w:spacing w:after="0" w:line="240" w:lineRule="auto"/>
        <w:rPr>
          <w:rFonts w:ascii="Helv" w:hAnsi="Helv" w:cs="Helv"/>
          <w:color w:val="FF0000"/>
          <w:sz w:val="20"/>
          <w:szCs w:val="20"/>
          <w:u w:val="single"/>
        </w:rPr>
      </w:pPr>
      <w:r>
        <w:rPr>
          <w:rFonts w:ascii="Helv" w:hAnsi="Helv" w:cs="Helv"/>
          <w:color w:val="FF0000"/>
          <w:sz w:val="20"/>
          <w:szCs w:val="20"/>
          <w:u w:val="single"/>
        </w:rPr>
        <w:lastRenderedPageBreak/>
        <w:t xml:space="preserve">Section 2 - Featured Bassett: The </w:t>
      </w:r>
      <w:proofErr w:type="spellStart"/>
      <w:r>
        <w:rPr>
          <w:rFonts w:ascii="Helv" w:hAnsi="Helv" w:cs="Helv"/>
          <w:color w:val="FF0000"/>
          <w:sz w:val="20"/>
          <w:szCs w:val="20"/>
          <w:u w:val="single"/>
        </w:rPr>
        <w:t>Traveller’s</w:t>
      </w:r>
      <w:proofErr w:type="spellEnd"/>
      <w:r>
        <w:rPr>
          <w:rFonts w:ascii="Helv" w:hAnsi="Helv" w:cs="Helv"/>
          <w:color w:val="FF0000"/>
          <w:sz w:val="20"/>
          <w:szCs w:val="20"/>
          <w:u w:val="single"/>
        </w:rPr>
        <w:t xml:space="preserve"> Tale, book by Ray Bassett </w:t>
      </w:r>
    </w:p>
    <w:p w14:paraId="44F9BA99" w14:textId="77777777" w:rsidR="00430C02" w:rsidRDefault="00430C02" w:rsidP="009E4112">
      <w:pPr>
        <w:autoSpaceDE w:val="0"/>
        <w:autoSpaceDN w:val="0"/>
        <w:adjustRightInd w:val="0"/>
        <w:spacing w:after="0" w:line="240" w:lineRule="auto"/>
        <w:rPr>
          <w:rFonts w:ascii="Helv" w:hAnsi="Helv" w:cs="Helv"/>
          <w:color w:val="000000"/>
          <w:sz w:val="20"/>
          <w:szCs w:val="20"/>
        </w:rPr>
      </w:pPr>
    </w:p>
    <w:p w14:paraId="11CD66A6" w14:textId="1F998B58" w:rsidR="00430C02" w:rsidRDefault="00430C02" w:rsidP="00430C02">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John Raymond “</w:t>
      </w:r>
      <w:proofErr w:type="gramStart"/>
      <w:r>
        <w:rPr>
          <w:rFonts w:ascii="Helv" w:hAnsi="Helv" w:cs="Helv"/>
          <w:color w:val="000000"/>
          <w:sz w:val="20"/>
          <w:szCs w:val="20"/>
        </w:rPr>
        <w:t>Ray”  Bassett</w:t>
      </w:r>
      <w:proofErr w:type="gramEnd"/>
      <w:r>
        <w:rPr>
          <w:rFonts w:ascii="Helv" w:hAnsi="Helv" w:cs="Helv"/>
          <w:color w:val="000000"/>
          <w:sz w:val="20"/>
          <w:szCs w:val="20"/>
        </w:rPr>
        <w:t xml:space="preserve"> descends from #368B Thomas Bassett of Ireland as follows:</w:t>
      </w:r>
    </w:p>
    <w:p w14:paraId="2F3E74BA" w14:textId="77777777" w:rsidR="00430C02" w:rsidRDefault="00430C02" w:rsidP="00430C02">
      <w:pPr>
        <w:autoSpaceDE w:val="0"/>
        <w:autoSpaceDN w:val="0"/>
        <w:adjustRightInd w:val="0"/>
        <w:spacing w:after="0" w:line="240" w:lineRule="auto"/>
        <w:rPr>
          <w:rFonts w:ascii="Helv" w:hAnsi="Helv" w:cs="Helv"/>
          <w:color w:val="000000"/>
          <w:sz w:val="20"/>
          <w:szCs w:val="20"/>
        </w:rPr>
      </w:pPr>
    </w:p>
    <w:p w14:paraId="44DCAD60" w14:textId="6D233059" w:rsidR="00430C02" w:rsidRDefault="00430C02" w:rsidP="00430C02">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Thomas Bassett of Fethard, Ireland</w:t>
      </w:r>
    </w:p>
    <w:p w14:paraId="5342F8A9" w14:textId="7E003550" w:rsidR="00430C02" w:rsidRDefault="00430C02" w:rsidP="00430C02">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Alexander Bassett (b. 1845)</w:t>
      </w:r>
    </w:p>
    <w:p w14:paraId="4AAFD51B" w14:textId="717DA28F" w:rsidR="00430C02" w:rsidRDefault="00430C02" w:rsidP="00430C02">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Thomas Bassett (b. 1879) and wife Anne Scallan</w:t>
      </w:r>
    </w:p>
    <w:p w14:paraId="4880C775" w14:textId="25AD7D13" w:rsidR="00430C02" w:rsidRDefault="00430C02" w:rsidP="00430C02">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Hugh Bassett and wife Jean Conroy</w:t>
      </w:r>
    </w:p>
    <w:p w14:paraId="70CFE47A" w14:textId="70E1177D" w:rsidR="00430C02" w:rsidRDefault="00430C02" w:rsidP="009E4112">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John Raymond Bassett</w:t>
      </w:r>
    </w:p>
    <w:p w14:paraId="4329A488" w14:textId="77777777" w:rsidR="00430C02" w:rsidRDefault="00430C02" w:rsidP="009E4112">
      <w:pPr>
        <w:autoSpaceDE w:val="0"/>
        <w:autoSpaceDN w:val="0"/>
        <w:adjustRightInd w:val="0"/>
        <w:spacing w:after="0" w:line="240" w:lineRule="auto"/>
        <w:rPr>
          <w:rFonts w:ascii="Helv" w:hAnsi="Helv" w:cs="Helv"/>
          <w:color w:val="000000"/>
          <w:sz w:val="20"/>
          <w:szCs w:val="20"/>
        </w:rPr>
      </w:pPr>
    </w:p>
    <w:p w14:paraId="2F0B73BD" w14:textId="15E083F5" w:rsidR="00430C02" w:rsidRPr="00430C02" w:rsidRDefault="00430C02" w:rsidP="00430C02">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 xml:space="preserve">Ray Bassett has </w:t>
      </w:r>
      <w:r w:rsidRPr="00430C02">
        <w:rPr>
          <w:rFonts w:ascii="Helv" w:hAnsi="Helv" w:cs="Helv"/>
          <w:color w:val="000000"/>
          <w:sz w:val="20"/>
          <w:szCs w:val="20"/>
        </w:rPr>
        <w:t xml:space="preserve">recently published a book, The </w:t>
      </w:r>
      <w:proofErr w:type="spellStart"/>
      <w:r w:rsidRPr="00430C02">
        <w:rPr>
          <w:rFonts w:ascii="Helv" w:hAnsi="Helv" w:cs="Helv"/>
          <w:color w:val="000000"/>
          <w:sz w:val="20"/>
          <w:szCs w:val="20"/>
        </w:rPr>
        <w:t>Traveller's</w:t>
      </w:r>
      <w:proofErr w:type="spellEnd"/>
      <w:r w:rsidRPr="00430C02">
        <w:rPr>
          <w:rFonts w:ascii="Helv" w:hAnsi="Helv" w:cs="Helv"/>
          <w:color w:val="000000"/>
          <w:sz w:val="20"/>
          <w:szCs w:val="20"/>
        </w:rPr>
        <w:t> Tale.  It was launched by the former Irish Taoiseach (Prime Minister) Bertie Ahern at the National Library in Dublin.</w:t>
      </w:r>
    </w:p>
    <w:p w14:paraId="6563DBF8" w14:textId="77777777" w:rsidR="00430C02" w:rsidRPr="00430C02" w:rsidRDefault="00430C02" w:rsidP="00430C02">
      <w:pPr>
        <w:autoSpaceDE w:val="0"/>
        <w:autoSpaceDN w:val="0"/>
        <w:adjustRightInd w:val="0"/>
        <w:spacing w:after="0" w:line="240" w:lineRule="auto"/>
        <w:rPr>
          <w:rFonts w:ascii="Helv" w:hAnsi="Helv" w:cs="Helv"/>
          <w:color w:val="000000"/>
          <w:sz w:val="20"/>
          <w:szCs w:val="20"/>
        </w:rPr>
      </w:pPr>
    </w:p>
    <w:p w14:paraId="42FAAFC8" w14:textId="5A563246" w:rsidR="00430C02" w:rsidRPr="00430C02" w:rsidRDefault="00430C02" w:rsidP="00430C02">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 xml:space="preserve">They </w:t>
      </w:r>
      <w:r w:rsidRPr="00430C02">
        <w:rPr>
          <w:rFonts w:ascii="Helv" w:hAnsi="Helv" w:cs="Helv"/>
          <w:color w:val="000000"/>
          <w:sz w:val="20"/>
          <w:szCs w:val="20"/>
        </w:rPr>
        <w:t xml:space="preserve">had </w:t>
      </w:r>
      <w:r>
        <w:rPr>
          <w:rFonts w:ascii="Helv" w:hAnsi="Helv" w:cs="Helv"/>
          <w:color w:val="000000"/>
          <w:sz w:val="20"/>
          <w:szCs w:val="20"/>
        </w:rPr>
        <w:t>the</w:t>
      </w:r>
      <w:r w:rsidRPr="00430C02">
        <w:rPr>
          <w:rFonts w:ascii="Helv" w:hAnsi="Helv" w:cs="Helv"/>
          <w:color w:val="000000"/>
          <w:sz w:val="20"/>
          <w:szCs w:val="20"/>
        </w:rPr>
        <w:t xml:space="preserve"> London launch at the Houses of Parliament in Westminster with North Belfast MP, John Finucane, doing the </w:t>
      </w:r>
      <w:proofErr w:type="spellStart"/>
      <w:r w:rsidRPr="00430C02">
        <w:rPr>
          <w:rFonts w:ascii="Helv" w:hAnsi="Helv" w:cs="Helv"/>
          <w:color w:val="000000"/>
          <w:sz w:val="20"/>
          <w:szCs w:val="20"/>
        </w:rPr>
        <w:t>honours</w:t>
      </w:r>
      <w:proofErr w:type="spellEnd"/>
      <w:r w:rsidRPr="00430C02">
        <w:rPr>
          <w:rFonts w:ascii="Helv" w:hAnsi="Helv" w:cs="Helv"/>
          <w:color w:val="000000"/>
          <w:sz w:val="20"/>
          <w:szCs w:val="20"/>
        </w:rPr>
        <w:t>.</w:t>
      </w:r>
    </w:p>
    <w:p w14:paraId="26365AB5" w14:textId="77777777" w:rsidR="00430C02" w:rsidRPr="00430C02" w:rsidRDefault="00430C02" w:rsidP="00430C02">
      <w:pPr>
        <w:autoSpaceDE w:val="0"/>
        <w:autoSpaceDN w:val="0"/>
        <w:adjustRightInd w:val="0"/>
        <w:spacing w:after="0" w:line="240" w:lineRule="auto"/>
        <w:rPr>
          <w:rFonts w:ascii="Helv" w:hAnsi="Helv" w:cs="Helv"/>
          <w:color w:val="000000"/>
          <w:sz w:val="20"/>
          <w:szCs w:val="20"/>
        </w:rPr>
      </w:pPr>
    </w:p>
    <w:p w14:paraId="0E429D6F" w14:textId="2A3FAE3E" w:rsidR="00430C02" w:rsidRPr="00430C02" w:rsidRDefault="00430C02" w:rsidP="00430C02">
      <w:pPr>
        <w:autoSpaceDE w:val="0"/>
        <w:autoSpaceDN w:val="0"/>
        <w:adjustRightInd w:val="0"/>
        <w:spacing w:after="0" w:line="240" w:lineRule="auto"/>
        <w:rPr>
          <w:rFonts w:ascii="Helv" w:hAnsi="Helv" w:cs="Helv"/>
          <w:color w:val="000000"/>
          <w:sz w:val="20"/>
          <w:szCs w:val="20"/>
        </w:rPr>
      </w:pPr>
      <w:r w:rsidRPr="00430C02">
        <w:rPr>
          <w:rFonts w:ascii="Helv" w:hAnsi="Helv" w:cs="Helv"/>
          <w:color w:val="000000"/>
          <w:sz w:val="20"/>
          <w:szCs w:val="20"/>
        </w:rPr>
        <w:t xml:space="preserve">The book is about the achievement of peace in Northern Ireland through the Good Friday Agreement. </w:t>
      </w:r>
      <w:r>
        <w:rPr>
          <w:rFonts w:ascii="Helv" w:hAnsi="Helv" w:cs="Helv"/>
          <w:color w:val="000000"/>
          <w:sz w:val="20"/>
          <w:szCs w:val="20"/>
        </w:rPr>
        <w:t xml:space="preserve">Ray </w:t>
      </w:r>
      <w:r w:rsidRPr="00430C02">
        <w:rPr>
          <w:rFonts w:ascii="Helv" w:hAnsi="Helv" w:cs="Helv"/>
          <w:color w:val="000000"/>
          <w:sz w:val="20"/>
          <w:szCs w:val="20"/>
        </w:rPr>
        <w:t>was one of the Irish Government negotiators at the time</w:t>
      </w:r>
      <w:r>
        <w:rPr>
          <w:rFonts w:ascii="Helv" w:hAnsi="Helv" w:cs="Helv"/>
          <w:color w:val="000000"/>
          <w:sz w:val="20"/>
          <w:szCs w:val="20"/>
        </w:rPr>
        <w:t xml:space="preserve">. </w:t>
      </w:r>
      <w:proofErr w:type="gramStart"/>
      <w:r w:rsidRPr="00430C02">
        <w:rPr>
          <w:rFonts w:ascii="Helv" w:hAnsi="Helv" w:cs="Helv"/>
          <w:color w:val="000000"/>
          <w:sz w:val="20"/>
          <w:szCs w:val="20"/>
        </w:rPr>
        <w:t>.</w:t>
      </w:r>
      <w:r>
        <w:rPr>
          <w:rFonts w:ascii="Helv" w:hAnsi="Helv" w:cs="Helv"/>
          <w:color w:val="000000"/>
          <w:sz w:val="20"/>
          <w:szCs w:val="20"/>
        </w:rPr>
        <w:t>Ray</w:t>
      </w:r>
      <w:proofErr w:type="gramEnd"/>
      <w:r w:rsidRPr="00430C02">
        <w:rPr>
          <w:rFonts w:ascii="Helv" w:hAnsi="Helv" w:cs="Helv"/>
          <w:color w:val="000000"/>
          <w:sz w:val="20"/>
          <w:szCs w:val="20"/>
        </w:rPr>
        <w:t xml:space="preserve"> provide</w:t>
      </w:r>
      <w:r>
        <w:rPr>
          <w:rFonts w:ascii="Helv" w:hAnsi="Helv" w:cs="Helv"/>
          <w:color w:val="000000"/>
          <w:sz w:val="20"/>
          <w:szCs w:val="20"/>
        </w:rPr>
        <w:t>s</w:t>
      </w:r>
      <w:r w:rsidRPr="00430C02">
        <w:rPr>
          <w:rFonts w:ascii="Helv" w:hAnsi="Helv" w:cs="Helv"/>
          <w:color w:val="000000"/>
          <w:sz w:val="20"/>
          <w:szCs w:val="20"/>
        </w:rPr>
        <w:t xml:space="preserve"> an </w:t>
      </w:r>
      <w:proofErr w:type="gramStart"/>
      <w:r w:rsidRPr="00430C02">
        <w:rPr>
          <w:rFonts w:ascii="Helv" w:hAnsi="Helv" w:cs="Helv"/>
          <w:color w:val="000000"/>
          <w:sz w:val="20"/>
          <w:szCs w:val="20"/>
        </w:rPr>
        <w:t>eye witness</w:t>
      </w:r>
      <w:proofErr w:type="gramEnd"/>
      <w:r w:rsidRPr="00430C02">
        <w:rPr>
          <w:rFonts w:ascii="Helv" w:hAnsi="Helv" w:cs="Helv"/>
          <w:color w:val="000000"/>
          <w:sz w:val="20"/>
          <w:szCs w:val="20"/>
        </w:rPr>
        <w:t xml:space="preserve"> account of the whole process. </w:t>
      </w:r>
    </w:p>
    <w:p w14:paraId="2C9E7056" w14:textId="77777777" w:rsidR="00430C02" w:rsidRPr="00430C02" w:rsidRDefault="00430C02" w:rsidP="00430C02">
      <w:pPr>
        <w:autoSpaceDE w:val="0"/>
        <w:autoSpaceDN w:val="0"/>
        <w:adjustRightInd w:val="0"/>
        <w:spacing w:after="0" w:line="240" w:lineRule="auto"/>
        <w:rPr>
          <w:rFonts w:ascii="Helv" w:hAnsi="Helv" w:cs="Helv"/>
          <w:color w:val="000000"/>
          <w:sz w:val="20"/>
          <w:szCs w:val="20"/>
        </w:rPr>
      </w:pPr>
    </w:p>
    <w:p w14:paraId="554851E2" w14:textId="26E5A42D" w:rsidR="00430C02" w:rsidRPr="00430C02" w:rsidRDefault="00430C02" w:rsidP="00430C02">
      <w:pPr>
        <w:autoSpaceDE w:val="0"/>
        <w:autoSpaceDN w:val="0"/>
        <w:adjustRightInd w:val="0"/>
        <w:spacing w:after="0" w:line="240" w:lineRule="auto"/>
        <w:rPr>
          <w:rFonts w:ascii="Helv" w:hAnsi="Helv" w:cs="Helv"/>
          <w:color w:val="000000"/>
          <w:sz w:val="20"/>
          <w:szCs w:val="20"/>
        </w:rPr>
      </w:pPr>
      <w:r w:rsidRPr="00430C02">
        <w:rPr>
          <w:rFonts w:ascii="Helv" w:hAnsi="Helv" w:cs="Helv"/>
          <w:color w:val="000000"/>
          <w:sz w:val="20"/>
          <w:szCs w:val="20"/>
        </w:rPr>
        <w:t xml:space="preserve">The book has received very good reviews and is now listed on Amazon USA, both as an </w:t>
      </w:r>
      <w:proofErr w:type="spellStart"/>
      <w:r w:rsidRPr="00430C02">
        <w:rPr>
          <w:rFonts w:ascii="Helv" w:hAnsi="Helv" w:cs="Helv"/>
          <w:color w:val="000000"/>
          <w:sz w:val="20"/>
          <w:szCs w:val="20"/>
        </w:rPr>
        <w:t>ebook</w:t>
      </w:r>
      <w:proofErr w:type="spellEnd"/>
      <w:r w:rsidRPr="00430C02">
        <w:rPr>
          <w:rFonts w:ascii="Helv" w:hAnsi="Helv" w:cs="Helv"/>
          <w:color w:val="000000"/>
          <w:sz w:val="20"/>
          <w:szCs w:val="20"/>
        </w:rPr>
        <w:t xml:space="preserve"> </w:t>
      </w:r>
      <w:proofErr w:type="gramStart"/>
      <w:r w:rsidRPr="00430C02">
        <w:rPr>
          <w:rFonts w:ascii="Helv" w:hAnsi="Helv" w:cs="Helv"/>
          <w:color w:val="000000"/>
          <w:sz w:val="20"/>
          <w:szCs w:val="20"/>
        </w:rPr>
        <w:t>and also</w:t>
      </w:r>
      <w:proofErr w:type="gramEnd"/>
      <w:r w:rsidRPr="00430C02">
        <w:rPr>
          <w:rFonts w:ascii="Helv" w:hAnsi="Helv" w:cs="Helv"/>
          <w:color w:val="000000"/>
          <w:sz w:val="20"/>
          <w:szCs w:val="20"/>
        </w:rPr>
        <w:t xml:space="preserve"> as a paperback</w:t>
      </w:r>
      <w:r>
        <w:rPr>
          <w:rFonts w:ascii="Helv" w:hAnsi="Helv" w:cs="Helv"/>
          <w:color w:val="000000"/>
          <w:sz w:val="20"/>
          <w:szCs w:val="20"/>
        </w:rPr>
        <w:t>.</w:t>
      </w:r>
    </w:p>
    <w:p w14:paraId="592DB4FB" w14:textId="77777777" w:rsidR="00430C02" w:rsidRDefault="00430C02" w:rsidP="009E4112">
      <w:pPr>
        <w:autoSpaceDE w:val="0"/>
        <w:autoSpaceDN w:val="0"/>
        <w:adjustRightInd w:val="0"/>
        <w:spacing w:after="0" w:line="240" w:lineRule="auto"/>
        <w:rPr>
          <w:rFonts w:ascii="Helv" w:hAnsi="Helv" w:cs="Helv"/>
          <w:color w:val="000000"/>
          <w:sz w:val="20"/>
          <w:szCs w:val="20"/>
        </w:rPr>
      </w:pPr>
    </w:p>
    <w:p w14:paraId="2076E502" w14:textId="11662C81" w:rsidR="009F26FD" w:rsidRDefault="004A36B4" w:rsidP="009E4112">
      <w:pPr>
        <w:autoSpaceDE w:val="0"/>
        <w:autoSpaceDN w:val="0"/>
        <w:adjustRightInd w:val="0"/>
        <w:spacing w:after="0" w:line="240" w:lineRule="auto"/>
        <w:rPr>
          <w:rFonts w:ascii="Helv" w:hAnsi="Helv" w:cs="Helv"/>
          <w:color w:val="000000"/>
          <w:sz w:val="20"/>
          <w:szCs w:val="20"/>
        </w:rPr>
      </w:pPr>
      <w:r w:rsidRPr="004A36B4">
        <w:rPr>
          <w:rFonts w:ascii="Helv" w:hAnsi="Helv" w:cs="Helv"/>
          <w:noProof/>
          <w:color w:val="000000"/>
          <w:sz w:val="20"/>
          <w:szCs w:val="20"/>
        </w:rPr>
        <w:drawing>
          <wp:inline distT="0" distB="0" distL="0" distR="0" wp14:anchorId="17C5FFEC" wp14:editId="256E7212">
            <wp:extent cx="5943600" cy="4158615"/>
            <wp:effectExtent l="0" t="0" r="0" b="0"/>
            <wp:docPr id="4451093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109367" name=""/>
                    <pic:cNvPicPr/>
                  </pic:nvPicPr>
                  <pic:blipFill>
                    <a:blip r:embed="rId6"/>
                    <a:stretch>
                      <a:fillRect/>
                    </a:stretch>
                  </pic:blipFill>
                  <pic:spPr>
                    <a:xfrm>
                      <a:off x="0" y="0"/>
                      <a:ext cx="5943600" cy="4158615"/>
                    </a:xfrm>
                    <a:prstGeom prst="rect">
                      <a:avLst/>
                    </a:prstGeom>
                  </pic:spPr>
                </pic:pic>
              </a:graphicData>
            </a:graphic>
          </wp:inline>
        </w:drawing>
      </w:r>
    </w:p>
    <w:p w14:paraId="7C94656C" w14:textId="2FC36F58" w:rsidR="009F26FD" w:rsidRDefault="009F26FD" w:rsidP="009E4112">
      <w:pPr>
        <w:autoSpaceDE w:val="0"/>
        <w:autoSpaceDN w:val="0"/>
        <w:adjustRightInd w:val="0"/>
        <w:spacing w:after="0" w:line="240" w:lineRule="auto"/>
        <w:rPr>
          <w:rFonts w:ascii="Helv" w:hAnsi="Helv" w:cs="Helv"/>
          <w:color w:val="000000"/>
          <w:sz w:val="20"/>
          <w:szCs w:val="20"/>
        </w:rPr>
      </w:pPr>
    </w:p>
    <w:p w14:paraId="7580817B" w14:textId="77777777" w:rsidR="005A47F8" w:rsidRDefault="005A47F8" w:rsidP="009E4112">
      <w:pPr>
        <w:autoSpaceDE w:val="0"/>
        <w:autoSpaceDN w:val="0"/>
        <w:adjustRightInd w:val="0"/>
        <w:spacing w:after="0" w:line="240" w:lineRule="auto"/>
        <w:rPr>
          <w:rFonts w:ascii="Helv" w:hAnsi="Helv" w:cs="Helv"/>
          <w:color w:val="000000"/>
          <w:sz w:val="20"/>
          <w:szCs w:val="20"/>
        </w:rPr>
      </w:pPr>
    </w:p>
    <w:p w14:paraId="000D356C" w14:textId="77934115" w:rsidR="005A47F8" w:rsidRDefault="005A47F8" w:rsidP="009E4112">
      <w:pPr>
        <w:autoSpaceDE w:val="0"/>
        <w:autoSpaceDN w:val="0"/>
        <w:adjustRightInd w:val="0"/>
        <w:spacing w:after="0" w:line="240" w:lineRule="auto"/>
        <w:rPr>
          <w:rFonts w:ascii="Helv" w:hAnsi="Helv" w:cs="Helv"/>
          <w:color w:val="000000"/>
          <w:sz w:val="20"/>
          <w:szCs w:val="20"/>
        </w:rPr>
      </w:pPr>
    </w:p>
    <w:p w14:paraId="4D44F143" w14:textId="3229428F" w:rsidR="009D6395" w:rsidRDefault="009D6395" w:rsidP="009D6395">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 * * * *</w:t>
      </w:r>
    </w:p>
    <w:p w14:paraId="6DF64289" w14:textId="77777777" w:rsidR="00684DD7" w:rsidRDefault="00684DD7" w:rsidP="009D6395">
      <w:pPr>
        <w:autoSpaceDE w:val="0"/>
        <w:autoSpaceDN w:val="0"/>
        <w:adjustRightInd w:val="0"/>
        <w:spacing w:after="0" w:line="240" w:lineRule="auto"/>
        <w:rPr>
          <w:rFonts w:ascii="Helv" w:hAnsi="Helv" w:cs="Helv"/>
          <w:color w:val="000000"/>
          <w:sz w:val="20"/>
          <w:szCs w:val="20"/>
        </w:rPr>
      </w:pPr>
    </w:p>
    <w:p w14:paraId="5B63862C" w14:textId="10BE96E0" w:rsidR="00684DD7" w:rsidRDefault="00684DD7" w:rsidP="00684DD7">
      <w:pPr>
        <w:autoSpaceDE w:val="0"/>
        <w:autoSpaceDN w:val="0"/>
        <w:adjustRightInd w:val="0"/>
        <w:spacing w:after="0" w:line="240" w:lineRule="auto"/>
        <w:rPr>
          <w:rFonts w:ascii="Helv" w:hAnsi="Helv" w:cs="Helv"/>
          <w:color w:val="FF0000"/>
          <w:sz w:val="20"/>
          <w:szCs w:val="20"/>
          <w:u w:val="single"/>
        </w:rPr>
      </w:pPr>
      <w:r>
        <w:rPr>
          <w:rFonts w:ascii="Helv" w:hAnsi="Helv" w:cs="Helv"/>
          <w:color w:val="FF0000"/>
          <w:sz w:val="20"/>
          <w:szCs w:val="20"/>
          <w:u w:val="single"/>
        </w:rPr>
        <w:t xml:space="preserve">Section </w:t>
      </w:r>
      <w:r w:rsidR="004A36B4">
        <w:rPr>
          <w:rFonts w:ascii="Helv" w:hAnsi="Helv" w:cs="Helv"/>
          <w:color w:val="FF0000"/>
          <w:sz w:val="20"/>
          <w:szCs w:val="20"/>
          <w:u w:val="single"/>
        </w:rPr>
        <w:t>3</w:t>
      </w:r>
      <w:r>
        <w:rPr>
          <w:rFonts w:ascii="Helv" w:hAnsi="Helv" w:cs="Helv"/>
          <w:color w:val="FF0000"/>
          <w:sz w:val="20"/>
          <w:szCs w:val="20"/>
          <w:u w:val="single"/>
        </w:rPr>
        <w:t xml:space="preserve"> - Featured Bassett: William T. Bassett, Hartford, Connecticut Barber </w:t>
      </w:r>
    </w:p>
    <w:p w14:paraId="141F3C26" w14:textId="77777777" w:rsidR="00684DD7" w:rsidRDefault="00684DD7" w:rsidP="00684DD7">
      <w:pPr>
        <w:autoSpaceDE w:val="0"/>
        <w:autoSpaceDN w:val="0"/>
        <w:adjustRightInd w:val="0"/>
        <w:spacing w:after="0" w:line="240" w:lineRule="auto"/>
        <w:rPr>
          <w:rFonts w:ascii="Helv" w:hAnsi="Helv" w:cs="Helv"/>
          <w:color w:val="000000"/>
          <w:sz w:val="20"/>
          <w:szCs w:val="20"/>
        </w:rPr>
      </w:pPr>
    </w:p>
    <w:p w14:paraId="0D534271" w14:textId="77777777" w:rsidR="00684DD7" w:rsidRDefault="00684DD7" w:rsidP="00684DD7">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William T. Bassett descends from #6B William Bassett of Connecticut as follows:</w:t>
      </w:r>
    </w:p>
    <w:p w14:paraId="4E28AB36" w14:textId="77777777" w:rsidR="00684DD7" w:rsidRDefault="00684DD7" w:rsidP="00684DD7">
      <w:pPr>
        <w:autoSpaceDE w:val="0"/>
        <w:autoSpaceDN w:val="0"/>
        <w:adjustRightInd w:val="0"/>
        <w:spacing w:after="0" w:line="240" w:lineRule="auto"/>
        <w:rPr>
          <w:rFonts w:ascii="Helv" w:hAnsi="Helv" w:cs="Helv"/>
          <w:color w:val="000000"/>
          <w:sz w:val="20"/>
          <w:szCs w:val="20"/>
        </w:rPr>
      </w:pPr>
    </w:p>
    <w:p w14:paraId="093D1F5F" w14:textId="77777777" w:rsidR="00684DD7" w:rsidRDefault="00684DD7" w:rsidP="00684DD7">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William Bassett and wife Hannah (Dickerman) Ives</w:t>
      </w:r>
    </w:p>
    <w:p w14:paraId="08E93072" w14:textId="77777777" w:rsidR="00684DD7" w:rsidRDefault="00684DD7" w:rsidP="00684DD7">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John Bassett (b. 1652) and wife Mercy Todd</w:t>
      </w:r>
    </w:p>
    <w:p w14:paraId="74F429FA" w14:textId="77777777" w:rsidR="00684DD7" w:rsidRDefault="00684DD7" w:rsidP="00684DD7">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John Bassett (b. 1691) and wife Elizabeth Thompson</w:t>
      </w:r>
    </w:p>
    <w:p w14:paraId="55FB4E3C" w14:textId="77777777" w:rsidR="00684DD7" w:rsidRDefault="00684DD7" w:rsidP="00684DD7">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Enos Bassett (b. 1724) and wife Mary Heaton</w:t>
      </w:r>
    </w:p>
    <w:p w14:paraId="24F53BB9" w14:textId="77777777" w:rsidR="00684DD7" w:rsidRDefault="00684DD7" w:rsidP="00684DD7">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Amos Bassett (b. 1757) and wife Hannah Goodyear</w:t>
      </w:r>
    </w:p>
    <w:p w14:paraId="6F00FF92" w14:textId="77777777" w:rsidR="00684DD7" w:rsidRDefault="00684DD7" w:rsidP="00684DD7">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Jesse Bassett (b. 1789) and wife Amelia Tuttle</w:t>
      </w:r>
    </w:p>
    <w:p w14:paraId="32DC130F" w14:textId="2E4AEFF7" w:rsidR="00684DD7" w:rsidRDefault="00684DD7" w:rsidP="00684DD7">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William T. Bassett (b. 1825)</w:t>
      </w:r>
    </w:p>
    <w:p w14:paraId="5BB34C9C" w14:textId="77777777" w:rsidR="00684DD7" w:rsidRDefault="00684DD7" w:rsidP="00684DD7">
      <w:pPr>
        <w:autoSpaceDE w:val="0"/>
        <w:autoSpaceDN w:val="0"/>
        <w:adjustRightInd w:val="0"/>
        <w:spacing w:after="0" w:line="240" w:lineRule="auto"/>
        <w:rPr>
          <w:rFonts w:ascii="Helv" w:hAnsi="Helv" w:cs="Helv"/>
          <w:color w:val="000000"/>
          <w:sz w:val="20"/>
          <w:szCs w:val="20"/>
        </w:rPr>
      </w:pPr>
    </w:p>
    <w:p w14:paraId="41E296A7" w14:textId="61ECF770" w:rsidR="00684DD7" w:rsidRDefault="00684DD7" w:rsidP="00684DD7">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 xml:space="preserve">As a follow up to last month’s newsletter, it </w:t>
      </w:r>
      <w:proofErr w:type="gramStart"/>
      <w:r>
        <w:rPr>
          <w:rFonts w:ascii="Helv" w:hAnsi="Helv" w:cs="Helv"/>
          <w:color w:val="000000"/>
          <w:sz w:val="20"/>
          <w:szCs w:val="20"/>
        </w:rPr>
        <w:t>has been</w:t>
      </w:r>
      <w:proofErr w:type="gramEnd"/>
      <w:r>
        <w:rPr>
          <w:rFonts w:ascii="Helv" w:hAnsi="Helv" w:cs="Helv"/>
          <w:color w:val="000000"/>
          <w:sz w:val="20"/>
          <w:szCs w:val="20"/>
        </w:rPr>
        <w:t xml:space="preserve"> found that William T. Bassett was the </w:t>
      </w:r>
      <w:proofErr w:type="gramStart"/>
      <w:r>
        <w:rPr>
          <w:rFonts w:ascii="Helv" w:hAnsi="Helv" w:cs="Helv"/>
          <w:color w:val="000000"/>
          <w:sz w:val="20"/>
          <w:szCs w:val="20"/>
        </w:rPr>
        <w:t>personal</w:t>
      </w:r>
      <w:proofErr w:type="gramEnd"/>
    </w:p>
    <w:p w14:paraId="5036A4F7" w14:textId="07B56116" w:rsidR="00684DD7" w:rsidRDefault="00684DD7" w:rsidP="009D6395">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hairdresser/barber for Author Mark Twain.</w:t>
      </w:r>
    </w:p>
    <w:p w14:paraId="22C370CE" w14:textId="77777777" w:rsidR="00684DD7" w:rsidRDefault="00684DD7" w:rsidP="009D6395">
      <w:pPr>
        <w:autoSpaceDE w:val="0"/>
        <w:autoSpaceDN w:val="0"/>
        <w:adjustRightInd w:val="0"/>
        <w:spacing w:after="0" w:line="240" w:lineRule="auto"/>
        <w:rPr>
          <w:rFonts w:ascii="Helv" w:hAnsi="Helv" w:cs="Helv"/>
          <w:color w:val="000000"/>
          <w:sz w:val="20"/>
          <w:szCs w:val="20"/>
        </w:rPr>
      </w:pPr>
    </w:p>
    <w:p w14:paraId="19D5250B" w14:textId="7E62D721" w:rsidR="00684DD7" w:rsidRDefault="00684DD7" w:rsidP="009D6395">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From Twain’s Geography, we have the following:</w:t>
      </w:r>
    </w:p>
    <w:p w14:paraId="34DE44F3" w14:textId="77777777" w:rsidR="00684DD7" w:rsidRDefault="00684DD7" w:rsidP="009D6395">
      <w:pPr>
        <w:autoSpaceDE w:val="0"/>
        <w:autoSpaceDN w:val="0"/>
        <w:adjustRightInd w:val="0"/>
        <w:spacing w:after="0" w:line="240" w:lineRule="auto"/>
        <w:rPr>
          <w:rFonts w:ascii="Helv" w:hAnsi="Helv" w:cs="Helv"/>
          <w:color w:val="000000"/>
          <w:sz w:val="20"/>
          <w:szCs w:val="20"/>
        </w:rPr>
      </w:pPr>
    </w:p>
    <w:p w14:paraId="214DD984" w14:textId="2A234CF1" w:rsidR="00684DD7" w:rsidRDefault="00684DD7" w:rsidP="009D6395">
      <w:pPr>
        <w:autoSpaceDE w:val="0"/>
        <w:autoSpaceDN w:val="0"/>
        <w:adjustRightInd w:val="0"/>
        <w:spacing w:after="0" w:line="240" w:lineRule="auto"/>
        <w:rPr>
          <w:rFonts w:ascii="Helv" w:hAnsi="Helv" w:cs="Helv"/>
          <w:color w:val="000000"/>
          <w:sz w:val="20"/>
          <w:szCs w:val="20"/>
        </w:rPr>
      </w:pPr>
      <w:r w:rsidRPr="00684DD7">
        <w:rPr>
          <w:rFonts w:ascii="Helv" w:hAnsi="Helv" w:cs="Helv"/>
          <w:noProof/>
          <w:color w:val="000000"/>
          <w:sz w:val="20"/>
          <w:szCs w:val="20"/>
        </w:rPr>
        <w:drawing>
          <wp:inline distT="0" distB="0" distL="0" distR="0" wp14:anchorId="274B87C7" wp14:editId="17A4A90C">
            <wp:extent cx="4961050" cy="518205"/>
            <wp:effectExtent l="0" t="0" r="0" b="0"/>
            <wp:docPr id="10792104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210491" name=""/>
                    <pic:cNvPicPr/>
                  </pic:nvPicPr>
                  <pic:blipFill>
                    <a:blip r:embed="rId7"/>
                    <a:stretch>
                      <a:fillRect/>
                    </a:stretch>
                  </pic:blipFill>
                  <pic:spPr>
                    <a:xfrm>
                      <a:off x="0" y="0"/>
                      <a:ext cx="4961050" cy="518205"/>
                    </a:xfrm>
                    <a:prstGeom prst="rect">
                      <a:avLst/>
                    </a:prstGeom>
                  </pic:spPr>
                </pic:pic>
              </a:graphicData>
            </a:graphic>
          </wp:inline>
        </w:drawing>
      </w:r>
    </w:p>
    <w:p w14:paraId="5204AD20" w14:textId="36C4165C" w:rsidR="00684DD7" w:rsidRDefault="00684DD7" w:rsidP="009D6395">
      <w:pPr>
        <w:autoSpaceDE w:val="0"/>
        <w:autoSpaceDN w:val="0"/>
        <w:adjustRightInd w:val="0"/>
        <w:spacing w:after="0" w:line="240" w:lineRule="auto"/>
        <w:rPr>
          <w:rFonts w:ascii="Helv" w:hAnsi="Helv" w:cs="Helv"/>
          <w:color w:val="000000"/>
          <w:sz w:val="20"/>
          <w:szCs w:val="20"/>
        </w:rPr>
      </w:pPr>
      <w:r w:rsidRPr="00684DD7">
        <w:rPr>
          <w:rFonts w:ascii="Helv" w:hAnsi="Helv" w:cs="Helv"/>
          <w:noProof/>
          <w:color w:val="000000"/>
          <w:sz w:val="20"/>
          <w:szCs w:val="20"/>
        </w:rPr>
        <w:drawing>
          <wp:inline distT="0" distB="0" distL="0" distR="0" wp14:anchorId="1B9A9BBF" wp14:editId="7D06486B">
            <wp:extent cx="5943600" cy="427990"/>
            <wp:effectExtent l="0" t="0" r="0" b="0"/>
            <wp:docPr id="1560819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81934" name=""/>
                    <pic:cNvPicPr/>
                  </pic:nvPicPr>
                  <pic:blipFill>
                    <a:blip r:embed="rId8"/>
                    <a:stretch>
                      <a:fillRect/>
                    </a:stretch>
                  </pic:blipFill>
                  <pic:spPr>
                    <a:xfrm>
                      <a:off x="0" y="0"/>
                      <a:ext cx="5943600" cy="427990"/>
                    </a:xfrm>
                    <a:prstGeom prst="rect">
                      <a:avLst/>
                    </a:prstGeom>
                  </pic:spPr>
                </pic:pic>
              </a:graphicData>
            </a:graphic>
          </wp:inline>
        </w:drawing>
      </w:r>
    </w:p>
    <w:p w14:paraId="4A4A692A" w14:textId="77777777" w:rsidR="00684DD7" w:rsidRDefault="00684DD7" w:rsidP="009D6395">
      <w:pPr>
        <w:autoSpaceDE w:val="0"/>
        <w:autoSpaceDN w:val="0"/>
        <w:adjustRightInd w:val="0"/>
        <w:spacing w:after="0" w:line="240" w:lineRule="auto"/>
        <w:rPr>
          <w:rFonts w:ascii="Helv" w:hAnsi="Helv" w:cs="Helv"/>
          <w:color w:val="000000"/>
          <w:sz w:val="20"/>
          <w:szCs w:val="20"/>
        </w:rPr>
      </w:pPr>
    </w:p>
    <w:p w14:paraId="64436971" w14:textId="389321BF" w:rsidR="00684DD7" w:rsidRDefault="00684DD7" w:rsidP="009D6395">
      <w:pPr>
        <w:autoSpaceDE w:val="0"/>
        <w:autoSpaceDN w:val="0"/>
        <w:adjustRightInd w:val="0"/>
        <w:spacing w:after="0" w:line="240" w:lineRule="auto"/>
        <w:rPr>
          <w:rFonts w:ascii="Helv" w:hAnsi="Helv" w:cs="Helv"/>
          <w:color w:val="000000"/>
          <w:sz w:val="20"/>
          <w:szCs w:val="20"/>
        </w:rPr>
      </w:pPr>
      <w:r w:rsidRPr="00684DD7">
        <w:rPr>
          <w:rFonts w:ascii="Helv" w:hAnsi="Helv" w:cs="Helv"/>
          <w:noProof/>
          <w:color w:val="000000"/>
          <w:sz w:val="20"/>
          <w:szCs w:val="20"/>
        </w:rPr>
        <w:drawing>
          <wp:inline distT="0" distB="0" distL="0" distR="0" wp14:anchorId="720B7AEA" wp14:editId="3D774697">
            <wp:extent cx="4900085" cy="579170"/>
            <wp:effectExtent l="0" t="0" r="0" b="0"/>
            <wp:docPr id="12749498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949812" name=""/>
                    <pic:cNvPicPr/>
                  </pic:nvPicPr>
                  <pic:blipFill>
                    <a:blip r:embed="rId9"/>
                    <a:stretch>
                      <a:fillRect/>
                    </a:stretch>
                  </pic:blipFill>
                  <pic:spPr>
                    <a:xfrm>
                      <a:off x="0" y="0"/>
                      <a:ext cx="4900085" cy="579170"/>
                    </a:xfrm>
                    <a:prstGeom prst="rect">
                      <a:avLst/>
                    </a:prstGeom>
                  </pic:spPr>
                </pic:pic>
              </a:graphicData>
            </a:graphic>
          </wp:inline>
        </w:drawing>
      </w:r>
      <w:r w:rsidRPr="00684DD7">
        <w:rPr>
          <w:noProof/>
        </w:rPr>
        <w:t xml:space="preserve"> </w:t>
      </w:r>
      <w:r w:rsidRPr="00684DD7">
        <w:rPr>
          <w:rFonts w:ascii="Helv" w:hAnsi="Helv" w:cs="Helv"/>
          <w:noProof/>
          <w:color w:val="000000"/>
          <w:sz w:val="20"/>
          <w:szCs w:val="20"/>
        </w:rPr>
        <w:drawing>
          <wp:inline distT="0" distB="0" distL="0" distR="0" wp14:anchorId="5C859E62" wp14:editId="498CD07C">
            <wp:extent cx="5943600" cy="611505"/>
            <wp:effectExtent l="0" t="0" r="0" b="0"/>
            <wp:docPr id="3491110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111060" name=""/>
                    <pic:cNvPicPr/>
                  </pic:nvPicPr>
                  <pic:blipFill>
                    <a:blip r:embed="rId10"/>
                    <a:stretch>
                      <a:fillRect/>
                    </a:stretch>
                  </pic:blipFill>
                  <pic:spPr>
                    <a:xfrm>
                      <a:off x="0" y="0"/>
                      <a:ext cx="5943600" cy="611505"/>
                    </a:xfrm>
                    <a:prstGeom prst="rect">
                      <a:avLst/>
                    </a:prstGeom>
                  </pic:spPr>
                </pic:pic>
              </a:graphicData>
            </a:graphic>
          </wp:inline>
        </w:drawing>
      </w:r>
    </w:p>
    <w:p w14:paraId="4DF50EC8" w14:textId="77777777" w:rsidR="009D6395" w:rsidRDefault="009D6395" w:rsidP="000E59BA">
      <w:pPr>
        <w:autoSpaceDE w:val="0"/>
        <w:autoSpaceDN w:val="0"/>
        <w:adjustRightInd w:val="0"/>
        <w:spacing w:after="0" w:line="240" w:lineRule="auto"/>
        <w:rPr>
          <w:rFonts w:ascii="Helv" w:hAnsi="Helv" w:cs="Helv"/>
          <w:color w:val="000000"/>
          <w:sz w:val="20"/>
          <w:szCs w:val="20"/>
        </w:rPr>
      </w:pPr>
    </w:p>
    <w:p w14:paraId="611EA49C" w14:textId="77777777" w:rsidR="00FD38D8" w:rsidRDefault="00FD38D8" w:rsidP="000E59BA">
      <w:pPr>
        <w:autoSpaceDE w:val="0"/>
        <w:autoSpaceDN w:val="0"/>
        <w:adjustRightInd w:val="0"/>
        <w:spacing w:after="0" w:line="240" w:lineRule="auto"/>
        <w:rPr>
          <w:rFonts w:ascii="Helv" w:hAnsi="Helv" w:cs="Helv"/>
          <w:color w:val="000000"/>
          <w:sz w:val="20"/>
          <w:szCs w:val="20"/>
        </w:rPr>
      </w:pPr>
    </w:p>
    <w:p w14:paraId="716437D3" w14:textId="77777777" w:rsidR="00FD38D8" w:rsidRDefault="00FD38D8" w:rsidP="00FD38D8">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 * * * *</w:t>
      </w:r>
    </w:p>
    <w:p w14:paraId="2CBE9416" w14:textId="77777777" w:rsidR="00FD38D8" w:rsidRDefault="00FD38D8" w:rsidP="00FD38D8">
      <w:pPr>
        <w:autoSpaceDE w:val="0"/>
        <w:autoSpaceDN w:val="0"/>
        <w:adjustRightInd w:val="0"/>
        <w:spacing w:after="0" w:line="240" w:lineRule="auto"/>
        <w:rPr>
          <w:rFonts w:ascii="Helv" w:hAnsi="Helv" w:cs="Helv"/>
          <w:color w:val="000000"/>
          <w:sz w:val="20"/>
          <w:szCs w:val="20"/>
        </w:rPr>
      </w:pPr>
    </w:p>
    <w:p w14:paraId="2643E257" w14:textId="7276EFFD" w:rsidR="00FD38D8" w:rsidRDefault="00FD38D8" w:rsidP="00FD38D8">
      <w:pPr>
        <w:autoSpaceDE w:val="0"/>
        <w:autoSpaceDN w:val="0"/>
        <w:adjustRightInd w:val="0"/>
        <w:spacing w:after="0" w:line="240" w:lineRule="auto"/>
        <w:rPr>
          <w:rFonts w:ascii="Helv" w:hAnsi="Helv" w:cs="Helv"/>
          <w:color w:val="FF0000"/>
          <w:sz w:val="20"/>
          <w:szCs w:val="20"/>
          <w:u w:val="single"/>
        </w:rPr>
      </w:pPr>
      <w:r>
        <w:rPr>
          <w:rFonts w:ascii="Helv" w:hAnsi="Helv" w:cs="Helv"/>
          <w:color w:val="FF0000"/>
          <w:sz w:val="20"/>
          <w:szCs w:val="20"/>
          <w:u w:val="single"/>
        </w:rPr>
        <w:t xml:space="preserve">Section </w:t>
      </w:r>
      <w:r w:rsidR="00211046">
        <w:rPr>
          <w:rFonts w:ascii="Helv" w:hAnsi="Helv" w:cs="Helv"/>
          <w:color w:val="FF0000"/>
          <w:sz w:val="20"/>
          <w:szCs w:val="20"/>
          <w:u w:val="single"/>
        </w:rPr>
        <w:t>4</w:t>
      </w:r>
      <w:r>
        <w:rPr>
          <w:rFonts w:ascii="Helv" w:hAnsi="Helv" w:cs="Helv"/>
          <w:color w:val="FF0000"/>
          <w:sz w:val="20"/>
          <w:szCs w:val="20"/>
          <w:u w:val="single"/>
        </w:rPr>
        <w:t xml:space="preserve"> - Featured Bassett: </w:t>
      </w:r>
      <w:r w:rsidR="00211046">
        <w:rPr>
          <w:rFonts w:ascii="Helv" w:hAnsi="Helv" w:cs="Helv"/>
          <w:color w:val="FF0000"/>
          <w:sz w:val="20"/>
          <w:szCs w:val="20"/>
          <w:u w:val="single"/>
        </w:rPr>
        <w:t>39</w:t>
      </w:r>
      <w:r w:rsidR="00211046" w:rsidRPr="00211046">
        <w:rPr>
          <w:rFonts w:ascii="Helv" w:hAnsi="Helv" w:cs="Helv"/>
          <w:color w:val="FF0000"/>
          <w:sz w:val="20"/>
          <w:szCs w:val="20"/>
          <w:u w:val="single"/>
          <w:vertAlign w:val="superscript"/>
        </w:rPr>
        <w:t>th</w:t>
      </w:r>
      <w:r w:rsidR="00211046">
        <w:rPr>
          <w:rFonts w:ascii="Helv" w:hAnsi="Helv" w:cs="Helv"/>
          <w:color w:val="FF0000"/>
          <w:sz w:val="20"/>
          <w:szCs w:val="20"/>
          <w:u w:val="single"/>
        </w:rPr>
        <w:t xml:space="preserve"> Annual Bassett family reunion Group Photo</w:t>
      </w:r>
      <w:r w:rsidR="00626A02">
        <w:rPr>
          <w:rFonts w:ascii="Helv" w:hAnsi="Helv" w:cs="Helv"/>
          <w:color w:val="FF0000"/>
          <w:sz w:val="20"/>
          <w:szCs w:val="20"/>
          <w:u w:val="single"/>
        </w:rPr>
        <w:t xml:space="preserve"> (1947)</w:t>
      </w:r>
      <w:r>
        <w:rPr>
          <w:rFonts w:ascii="Helv" w:hAnsi="Helv" w:cs="Helv"/>
          <w:color w:val="FF0000"/>
          <w:sz w:val="20"/>
          <w:szCs w:val="20"/>
          <w:u w:val="single"/>
        </w:rPr>
        <w:t xml:space="preserve"> </w:t>
      </w:r>
    </w:p>
    <w:p w14:paraId="154EEEFC" w14:textId="77777777" w:rsidR="00FD38D8" w:rsidRDefault="00FD38D8" w:rsidP="00FD38D8">
      <w:pPr>
        <w:autoSpaceDE w:val="0"/>
        <w:autoSpaceDN w:val="0"/>
        <w:adjustRightInd w:val="0"/>
        <w:spacing w:after="0" w:line="240" w:lineRule="auto"/>
        <w:rPr>
          <w:rFonts w:ascii="Helv" w:hAnsi="Helv" w:cs="Helv"/>
          <w:color w:val="000000"/>
          <w:sz w:val="20"/>
          <w:szCs w:val="20"/>
        </w:rPr>
      </w:pPr>
    </w:p>
    <w:p w14:paraId="1033090D" w14:textId="310C847D" w:rsidR="00FD38D8" w:rsidRDefault="00626A02" w:rsidP="00FD38D8">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Wilbert Lee Raab is related to #25B George W. Bassett of Indiana</w:t>
      </w:r>
      <w:r w:rsidR="00FD38D8">
        <w:rPr>
          <w:rFonts w:ascii="Helv" w:hAnsi="Helv" w:cs="Helv"/>
          <w:color w:val="000000"/>
          <w:sz w:val="20"/>
          <w:szCs w:val="20"/>
        </w:rPr>
        <w:t xml:space="preserve"> as follows:</w:t>
      </w:r>
    </w:p>
    <w:p w14:paraId="5ECA9264" w14:textId="77777777" w:rsidR="00626A02" w:rsidRDefault="00626A02" w:rsidP="00FD38D8">
      <w:pPr>
        <w:autoSpaceDE w:val="0"/>
        <w:autoSpaceDN w:val="0"/>
        <w:adjustRightInd w:val="0"/>
        <w:spacing w:after="0" w:line="240" w:lineRule="auto"/>
        <w:rPr>
          <w:rFonts w:ascii="Helv" w:hAnsi="Helv" w:cs="Helv"/>
          <w:color w:val="000000"/>
          <w:sz w:val="20"/>
          <w:szCs w:val="20"/>
        </w:rPr>
      </w:pPr>
    </w:p>
    <w:p w14:paraId="006890AD" w14:textId="2779E9B2" w:rsidR="00626A02" w:rsidRDefault="00626A02" w:rsidP="00FD38D8">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George W. Bassett (b. 1805) and wife Samantha Fairchild</w:t>
      </w:r>
    </w:p>
    <w:p w14:paraId="2A25E7AE" w14:textId="0ACA54FE" w:rsidR="00626A02" w:rsidRDefault="00626A02" w:rsidP="00FD38D8">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Electa Loretta Bassett (b. 1827) and husband Samuel Marks</w:t>
      </w:r>
    </w:p>
    <w:p w14:paraId="0C43CD37" w14:textId="1A669F8D" w:rsidR="00626A02" w:rsidRDefault="00626A02" w:rsidP="00FD38D8">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James Orlando Marks (b. 1855) and wife Susannah Nogel</w:t>
      </w:r>
    </w:p>
    <w:p w14:paraId="155B7A01" w14:textId="03B95207" w:rsidR="00FD38D8" w:rsidRDefault="00626A02" w:rsidP="00626A02">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Lula May Marks (b. 1887) and husband Wilbert Lee Raab.</w:t>
      </w:r>
    </w:p>
    <w:p w14:paraId="64E85B60" w14:textId="77777777" w:rsidR="00626A02" w:rsidRDefault="00626A02" w:rsidP="00626A02">
      <w:pPr>
        <w:autoSpaceDE w:val="0"/>
        <w:autoSpaceDN w:val="0"/>
        <w:adjustRightInd w:val="0"/>
        <w:spacing w:after="0" w:line="240" w:lineRule="auto"/>
        <w:rPr>
          <w:rFonts w:ascii="Helv" w:hAnsi="Helv" w:cs="Helv"/>
          <w:color w:val="000000"/>
          <w:sz w:val="20"/>
          <w:szCs w:val="20"/>
        </w:rPr>
      </w:pPr>
    </w:p>
    <w:p w14:paraId="2CB29934" w14:textId="358EF64A" w:rsidR="00626A02" w:rsidRDefault="00626A02" w:rsidP="00626A02">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You can see on the mailing tube below that the Bassett reunion photo was sent to Wilbert Raab in Tustin, Michigan.</w:t>
      </w:r>
    </w:p>
    <w:p w14:paraId="6470772C" w14:textId="77777777" w:rsidR="00626A02" w:rsidRDefault="00626A02" w:rsidP="00626A02">
      <w:pPr>
        <w:autoSpaceDE w:val="0"/>
        <w:autoSpaceDN w:val="0"/>
        <w:adjustRightInd w:val="0"/>
        <w:spacing w:after="0" w:line="240" w:lineRule="auto"/>
        <w:rPr>
          <w:rFonts w:ascii="Helv" w:hAnsi="Helv" w:cs="Helv"/>
          <w:color w:val="000000"/>
          <w:sz w:val="20"/>
          <w:szCs w:val="20"/>
        </w:rPr>
      </w:pPr>
    </w:p>
    <w:p w14:paraId="068BCE62" w14:textId="2B9E5DFA" w:rsidR="00626A02" w:rsidRDefault="00626A02" w:rsidP="00626A02">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If you can identify anyone in this Bassett family reunion photograph, please let me know.</w:t>
      </w:r>
    </w:p>
    <w:p w14:paraId="5B98C267" w14:textId="77777777" w:rsidR="006A6ED4" w:rsidRDefault="006A6ED4">
      <w:pPr>
        <w:spacing w:line="259" w:lineRule="auto"/>
        <w:rPr>
          <w:rFonts w:ascii="Helv" w:hAnsi="Helv" w:cs="Helv"/>
          <w:color w:val="000000"/>
          <w:sz w:val="20"/>
          <w:szCs w:val="20"/>
        </w:rPr>
      </w:pPr>
    </w:p>
    <w:p w14:paraId="17520D2B" w14:textId="38A577A6" w:rsidR="006A6ED4" w:rsidRDefault="00B332D2">
      <w:pPr>
        <w:spacing w:line="259" w:lineRule="auto"/>
        <w:rPr>
          <w:rFonts w:ascii="Helv" w:hAnsi="Helv" w:cs="Helv"/>
          <w:color w:val="000000"/>
          <w:sz w:val="20"/>
          <w:szCs w:val="20"/>
        </w:rPr>
      </w:pPr>
      <w:r w:rsidRPr="00B332D2">
        <w:rPr>
          <w:rFonts w:ascii="Helv" w:hAnsi="Helv" w:cs="Helv"/>
          <w:noProof/>
          <w:color w:val="000000"/>
          <w:sz w:val="20"/>
          <w:szCs w:val="20"/>
        </w:rPr>
        <w:lastRenderedPageBreak/>
        <w:drawing>
          <wp:inline distT="0" distB="0" distL="0" distR="0" wp14:anchorId="3EEBE988" wp14:editId="709D658A">
            <wp:extent cx="5943600" cy="1649095"/>
            <wp:effectExtent l="0" t="0" r="0" b="8255"/>
            <wp:docPr id="13319829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982934" name=""/>
                    <pic:cNvPicPr/>
                  </pic:nvPicPr>
                  <pic:blipFill>
                    <a:blip r:embed="rId11"/>
                    <a:stretch>
                      <a:fillRect/>
                    </a:stretch>
                  </pic:blipFill>
                  <pic:spPr>
                    <a:xfrm>
                      <a:off x="0" y="0"/>
                      <a:ext cx="5943600" cy="1649095"/>
                    </a:xfrm>
                    <a:prstGeom prst="rect">
                      <a:avLst/>
                    </a:prstGeom>
                  </pic:spPr>
                </pic:pic>
              </a:graphicData>
            </a:graphic>
          </wp:inline>
        </w:drawing>
      </w:r>
    </w:p>
    <w:p w14:paraId="15F0AC4C" w14:textId="77777777" w:rsidR="00626A02" w:rsidRDefault="00626A02">
      <w:pPr>
        <w:spacing w:line="259" w:lineRule="auto"/>
        <w:rPr>
          <w:rFonts w:ascii="Helv" w:hAnsi="Helv" w:cs="Helv"/>
          <w:color w:val="000000"/>
          <w:sz w:val="20"/>
          <w:szCs w:val="20"/>
        </w:rPr>
      </w:pPr>
    </w:p>
    <w:p w14:paraId="242F772E" w14:textId="5329939A" w:rsidR="00626A02" w:rsidRDefault="00626A02">
      <w:pPr>
        <w:spacing w:line="259" w:lineRule="auto"/>
        <w:rPr>
          <w:rFonts w:ascii="Helv" w:hAnsi="Helv" w:cs="Helv"/>
          <w:color w:val="000000"/>
          <w:sz w:val="20"/>
          <w:szCs w:val="20"/>
        </w:rPr>
      </w:pPr>
      <w:r>
        <w:rPr>
          <w:rFonts w:ascii="Helv" w:hAnsi="Helv" w:cs="Helv"/>
          <w:color w:val="000000"/>
          <w:sz w:val="20"/>
          <w:szCs w:val="20"/>
        </w:rPr>
        <w:t>The following reunion picture was taken in 1947 at a Bassett reunion held near Grand Rapids, Michigan.</w:t>
      </w:r>
    </w:p>
    <w:p w14:paraId="465DDFEF" w14:textId="77777777" w:rsidR="00626A02" w:rsidRDefault="00626A02">
      <w:pPr>
        <w:spacing w:line="259" w:lineRule="auto"/>
        <w:rPr>
          <w:rFonts w:ascii="Helv" w:hAnsi="Helv" w:cs="Helv"/>
          <w:color w:val="000000"/>
          <w:sz w:val="20"/>
          <w:szCs w:val="20"/>
        </w:rPr>
      </w:pPr>
    </w:p>
    <w:p w14:paraId="60EF5B14" w14:textId="5F82F5F6" w:rsidR="006A6ED4" w:rsidRDefault="00B332D2">
      <w:pPr>
        <w:spacing w:line="259" w:lineRule="auto"/>
        <w:rPr>
          <w:rFonts w:ascii="Helv" w:hAnsi="Helv" w:cs="Helv"/>
          <w:color w:val="000000"/>
          <w:sz w:val="20"/>
          <w:szCs w:val="20"/>
        </w:rPr>
      </w:pPr>
      <w:r w:rsidRPr="00B332D2">
        <w:rPr>
          <w:rFonts w:ascii="Helv" w:hAnsi="Helv" w:cs="Helv"/>
          <w:noProof/>
          <w:color w:val="000000"/>
          <w:sz w:val="20"/>
          <w:szCs w:val="20"/>
        </w:rPr>
        <w:drawing>
          <wp:inline distT="0" distB="0" distL="0" distR="0" wp14:anchorId="3E22DA4D" wp14:editId="0167BC96">
            <wp:extent cx="1920240" cy="6644640"/>
            <wp:effectExtent l="0" t="0" r="3810" b="3810"/>
            <wp:docPr id="12591717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171746" name=""/>
                    <pic:cNvPicPr/>
                  </pic:nvPicPr>
                  <pic:blipFill>
                    <a:blip r:embed="rId12"/>
                    <a:stretch>
                      <a:fillRect/>
                    </a:stretch>
                  </pic:blipFill>
                  <pic:spPr>
                    <a:xfrm rot="16200000">
                      <a:off x="0" y="0"/>
                      <a:ext cx="1920240" cy="6644640"/>
                    </a:xfrm>
                    <a:prstGeom prst="rect">
                      <a:avLst/>
                    </a:prstGeom>
                  </pic:spPr>
                </pic:pic>
              </a:graphicData>
            </a:graphic>
          </wp:inline>
        </w:drawing>
      </w:r>
    </w:p>
    <w:p w14:paraId="23DA7149" w14:textId="54974162" w:rsidR="00B332D2" w:rsidRDefault="00211046" w:rsidP="00211046">
      <w:pPr>
        <w:spacing w:line="259" w:lineRule="auto"/>
        <w:jc w:val="center"/>
        <w:rPr>
          <w:rFonts w:ascii="Helv" w:hAnsi="Helv" w:cs="Helv"/>
          <w:color w:val="000000"/>
          <w:sz w:val="20"/>
          <w:szCs w:val="20"/>
        </w:rPr>
      </w:pPr>
      <w:r>
        <w:rPr>
          <w:rFonts w:ascii="Helv" w:hAnsi="Helv" w:cs="Helv"/>
          <w:color w:val="000000"/>
          <w:sz w:val="20"/>
          <w:szCs w:val="20"/>
        </w:rPr>
        <w:t>39</w:t>
      </w:r>
      <w:r w:rsidRPr="00211046">
        <w:rPr>
          <w:rFonts w:ascii="Helv" w:hAnsi="Helv" w:cs="Helv"/>
          <w:color w:val="000000"/>
          <w:sz w:val="20"/>
          <w:szCs w:val="20"/>
          <w:vertAlign w:val="superscript"/>
        </w:rPr>
        <w:t>th</w:t>
      </w:r>
      <w:r>
        <w:rPr>
          <w:rFonts w:ascii="Helv" w:hAnsi="Helv" w:cs="Helv"/>
          <w:color w:val="000000"/>
          <w:sz w:val="20"/>
          <w:szCs w:val="20"/>
        </w:rPr>
        <w:t xml:space="preserve"> Annual Bassett Family Reunion    </w:t>
      </w:r>
      <w:r w:rsidR="00B332D2">
        <w:rPr>
          <w:rFonts w:ascii="Helv" w:hAnsi="Helv" w:cs="Helv"/>
          <w:color w:val="000000"/>
          <w:sz w:val="20"/>
          <w:szCs w:val="20"/>
        </w:rPr>
        <w:t>Picture provided by Chris Bishop</w:t>
      </w:r>
    </w:p>
    <w:p w14:paraId="16BCBC1A" w14:textId="77777777" w:rsidR="00FD38D8" w:rsidRDefault="00FD38D8">
      <w:pPr>
        <w:spacing w:line="259" w:lineRule="auto"/>
        <w:rPr>
          <w:rFonts w:ascii="Helv" w:hAnsi="Helv" w:cs="Helv"/>
          <w:color w:val="000000"/>
          <w:sz w:val="20"/>
          <w:szCs w:val="20"/>
        </w:rPr>
      </w:pPr>
    </w:p>
    <w:p w14:paraId="069B782E" w14:textId="77777777" w:rsidR="00FD38D8" w:rsidRDefault="00FD38D8" w:rsidP="00FD38D8">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 * * * *</w:t>
      </w:r>
    </w:p>
    <w:p w14:paraId="155E2E2B" w14:textId="77777777" w:rsidR="00FD38D8" w:rsidRDefault="00FD38D8" w:rsidP="00FD38D8">
      <w:pPr>
        <w:autoSpaceDE w:val="0"/>
        <w:autoSpaceDN w:val="0"/>
        <w:adjustRightInd w:val="0"/>
        <w:spacing w:after="0" w:line="240" w:lineRule="auto"/>
        <w:rPr>
          <w:rFonts w:ascii="Helv" w:hAnsi="Helv" w:cs="Helv"/>
          <w:color w:val="000000"/>
          <w:sz w:val="20"/>
          <w:szCs w:val="20"/>
        </w:rPr>
      </w:pPr>
    </w:p>
    <w:p w14:paraId="591DD69A" w14:textId="7FBB16B2" w:rsidR="00FD38D8" w:rsidRDefault="00FD38D8" w:rsidP="00FD38D8">
      <w:pPr>
        <w:autoSpaceDE w:val="0"/>
        <w:autoSpaceDN w:val="0"/>
        <w:adjustRightInd w:val="0"/>
        <w:spacing w:after="0" w:line="240" w:lineRule="auto"/>
        <w:rPr>
          <w:rFonts w:ascii="Helv" w:hAnsi="Helv" w:cs="Helv"/>
          <w:color w:val="FF0000"/>
          <w:sz w:val="20"/>
          <w:szCs w:val="20"/>
          <w:u w:val="single"/>
        </w:rPr>
      </w:pPr>
      <w:r>
        <w:rPr>
          <w:rFonts w:ascii="Helv" w:hAnsi="Helv" w:cs="Helv"/>
          <w:color w:val="FF0000"/>
          <w:sz w:val="20"/>
          <w:szCs w:val="20"/>
          <w:u w:val="single"/>
        </w:rPr>
        <w:t xml:space="preserve">Section 5 - Featured Bassett: Death of Steven Cook Bassett (2026) </w:t>
      </w:r>
    </w:p>
    <w:p w14:paraId="68BEA783" w14:textId="77777777" w:rsidR="00FD38D8" w:rsidRDefault="00FD38D8" w:rsidP="00FD38D8">
      <w:pPr>
        <w:autoSpaceDE w:val="0"/>
        <w:autoSpaceDN w:val="0"/>
        <w:adjustRightInd w:val="0"/>
        <w:spacing w:after="0" w:line="240" w:lineRule="auto"/>
        <w:rPr>
          <w:rFonts w:ascii="Helv" w:hAnsi="Helv" w:cs="Helv"/>
          <w:color w:val="000000"/>
          <w:sz w:val="20"/>
          <w:szCs w:val="20"/>
        </w:rPr>
      </w:pPr>
    </w:p>
    <w:p w14:paraId="752D370F" w14:textId="248B9672" w:rsidR="00FD38D8" w:rsidRDefault="00FD38D8" w:rsidP="00FD38D8">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Steven Cook Bassett descends from #8B John Bassett of New Jersey as follows:</w:t>
      </w:r>
    </w:p>
    <w:p w14:paraId="0F31AF03" w14:textId="77777777" w:rsidR="00FD38D8" w:rsidRDefault="00FD38D8" w:rsidP="00FD38D8">
      <w:pPr>
        <w:autoSpaceDE w:val="0"/>
        <w:autoSpaceDN w:val="0"/>
        <w:adjustRightInd w:val="0"/>
        <w:spacing w:after="0" w:line="240" w:lineRule="auto"/>
        <w:rPr>
          <w:rFonts w:ascii="Helv" w:hAnsi="Helv" w:cs="Helv"/>
          <w:color w:val="000000"/>
          <w:sz w:val="20"/>
          <w:szCs w:val="20"/>
        </w:rPr>
      </w:pPr>
    </w:p>
    <w:p w14:paraId="130FDB54" w14:textId="35B306F6" w:rsidR="00FD38D8" w:rsidRDefault="00FD38D8" w:rsidP="00FD38D8">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John Bassett and wife Mary</w:t>
      </w:r>
    </w:p>
    <w:p w14:paraId="294F5654" w14:textId="27072ECC" w:rsidR="00FD38D8" w:rsidRDefault="00FD38D8" w:rsidP="00FD38D8">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Amos Bassett (b. 1760) and wife Susan Stout</w:t>
      </w:r>
    </w:p>
    <w:p w14:paraId="2E36072D" w14:textId="5A509EF7" w:rsidR="00FD38D8" w:rsidRDefault="00FD38D8" w:rsidP="00FD38D8">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William Bassett (b. 1803) and wife Lucinda Forman Hardshell</w:t>
      </w:r>
    </w:p>
    <w:p w14:paraId="36728202" w14:textId="4EFB33C6" w:rsidR="00FD38D8" w:rsidRDefault="00FD38D8" w:rsidP="00FD38D8">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 xml:space="preserve">James Amos </w:t>
      </w:r>
      <w:proofErr w:type="gramStart"/>
      <w:r>
        <w:rPr>
          <w:rFonts w:ascii="Helv" w:hAnsi="Helv" w:cs="Helv"/>
          <w:color w:val="000000"/>
          <w:sz w:val="20"/>
          <w:szCs w:val="20"/>
        </w:rPr>
        <w:t>Bassett  and</w:t>
      </w:r>
      <w:proofErr w:type="gramEnd"/>
      <w:r>
        <w:rPr>
          <w:rFonts w:ascii="Helv" w:hAnsi="Helv" w:cs="Helv"/>
          <w:color w:val="000000"/>
          <w:sz w:val="20"/>
          <w:szCs w:val="20"/>
        </w:rPr>
        <w:t xml:space="preserve"> wife Mary N. Jones</w:t>
      </w:r>
    </w:p>
    <w:p w14:paraId="5147B031" w14:textId="7CF80953" w:rsidR="00FD38D8" w:rsidRDefault="00FD38D8" w:rsidP="00FD38D8">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James Edward Bassett (b. 1863) and wife Elizabeth Carter</w:t>
      </w:r>
    </w:p>
    <w:p w14:paraId="2F7E88AB" w14:textId="62DE52E4" w:rsidR="00FD38D8" w:rsidRDefault="00FD38D8" w:rsidP="00FD38D8">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Hayes E. Bassett (b. 1889) and wife Dulcie Othelia Tucker</w:t>
      </w:r>
    </w:p>
    <w:p w14:paraId="66F9A725" w14:textId="5F3BD17F" w:rsidR="00FD38D8" w:rsidRDefault="00FD38D8" w:rsidP="00FD38D8">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James Albert Bassett (b. 1914) and wife Elizabeth Cook</w:t>
      </w:r>
    </w:p>
    <w:p w14:paraId="45D9E926" w14:textId="77777777" w:rsidR="00FD38D8" w:rsidRDefault="00FD38D8" w:rsidP="00FD38D8">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Steven Cook Bassett</w:t>
      </w:r>
    </w:p>
    <w:p w14:paraId="3F06199E" w14:textId="77777777" w:rsidR="00FD38D8" w:rsidRDefault="00FD38D8" w:rsidP="00FD38D8">
      <w:pPr>
        <w:autoSpaceDE w:val="0"/>
        <w:autoSpaceDN w:val="0"/>
        <w:adjustRightInd w:val="0"/>
        <w:spacing w:after="0" w:line="240" w:lineRule="auto"/>
        <w:rPr>
          <w:rFonts w:ascii="Helv" w:hAnsi="Helv" w:cs="Helv"/>
          <w:color w:val="000000"/>
          <w:sz w:val="20"/>
          <w:szCs w:val="20"/>
        </w:rPr>
      </w:pPr>
    </w:p>
    <w:p w14:paraId="6BDCDA2B" w14:textId="175E335C" w:rsidR="006A6ED4" w:rsidRDefault="006A6ED4" w:rsidP="00574216">
      <w:pPr>
        <w:autoSpaceDE w:val="0"/>
        <w:autoSpaceDN w:val="0"/>
        <w:adjustRightInd w:val="0"/>
        <w:spacing w:after="0" w:line="240" w:lineRule="auto"/>
        <w:jc w:val="center"/>
        <w:rPr>
          <w:rFonts w:ascii="Courier New" w:hAnsi="Courier New" w:cs="Courier New"/>
          <w:color w:val="000000" w:themeColor="text1"/>
        </w:rPr>
      </w:pPr>
      <w:r>
        <w:rPr>
          <w:rFonts w:ascii="Courier New" w:hAnsi="Courier New" w:cs="Courier New"/>
          <w:color w:val="000000" w:themeColor="text1"/>
        </w:rPr>
        <w:t>Neptune Society</w:t>
      </w:r>
    </w:p>
    <w:p w14:paraId="12AA82DC" w14:textId="77777777" w:rsidR="006A6ED4" w:rsidRDefault="006A6ED4" w:rsidP="00574216">
      <w:pPr>
        <w:pStyle w:val="NoSpacing"/>
        <w:jc w:val="center"/>
        <w:rPr>
          <w:rFonts w:ascii="Courier New" w:hAnsi="Courier New" w:cs="Courier New"/>
          <w:color w:val="000000" w:themeColor="text1"/>
        </w:rPr>
      </w:pPr>
      <w:r>
        <w:rPr>
          <w:rFonts w:ascii="Courier New" w:hAnsi="Courier New" w:cs="Courier New"/>
          <w:color w:val="000000" w:themeColor="text1"/>
        </w:rPr>
        <w:t>Steven Cook Bassett</w:t>
      </w:r>
    </w:p>
    <w:p w14:paraId="326AE04E" w14:textId="77777777" w:rsidR="006A6ED4" w:rsidRPr="00B12A3D" w:rsidRDefault="006A6ED4" w:rsidP="00574216">
      <w:pPr>
        <w:pStyle w:val="NoSpacing"/>
        <w:jc w:val="center"/>
        <w:rPr>
          <w:rFonts w:ascii="Courier New" w:hAnsi="Courier New" w:cs="Courier New"/>
          <w:color w:val="000000" w:themeColor="text1"/>
        </w:rPr>
      </w:pPr>
      <w:r>
        <w:rPr>
          <w:rFonts w:ascii="Courier New" w:hAnsi="Courier New" w:cs="Courier New"/>
          <w:color w:val="000000" w:themeColor="text1"/>
        </w:rPr>
        <w:t>January 7, 1943 – July 26, 2026</w:t>
      </w:r>
    </w:p>
    <w:p w14:paraId="492BD485" w14:textId="77777777" w:rsidR="006A6ED4" w:rsidRPr="00B12A3D" w:rsidRDefault="006A6ED4" w:rsidP="00FD38D8">
      <w:pPr>
        <w:pStyle w:val="NoSpacing"/>
        <w:rPr>
          <w:rFonts w:ascii="Courier New" w:hAnsi="Courier New" w:cs="Courier New"/>
          <w:color w:val="000000" w:themeColor="text1"/>
        </w:rPr>
      </w:pPr>
    </w:p>
    <w:p w14:paraId="3184D765" w14:textId="77777777" w:rsidR="006A6ED4" w:rsidRPr="00B12A3D" w:rsidRDefault="006A6ED4" w:rsidP="00FD38D8">
      <w:pPr>
        <w:pStyle w:val="NoSpacing"/>
        <w:rPr>
          <w:rFonts w:ascii="Courier New" w:hAnsi="Courier New" w:cs="Courier New"/>
          <w:color w:val="000000" w:themeColor="text1"/>
        </w:rPr>
      </w:pPr>
      <w:r w:rsidRPr="00B12A3D">
        <w:rPr>
          <w:rFonts w:ascii="Courier New" w:hAnsi="Courier New" w:cs="Courier New"/>
          <w:color w:val="000000" w:themeColor="text1"/>
        </w:rPr>
        <w:t xml:space="preserve">Steven C. Bassett passed away on Sunday, July 26, 2026, after a courageous battle with dementia and prostate cancer. He is survived by his loving </w:t>
      </w:r>
      <w:r w:rsidRPr="00B12A3D">
        <w:rPr>
          <w:rFonts w:ascii="Courier New" w:hAnsi="Courier New" w:cs="Courier New"/>
          <w:color w:val="000000" w:themeColor="text1"/>
        </w:rPr>
        <w:lastRenderedPageBreak/>
        <w:t>daughter, Erin Bassett Minton, and son-in-law, Shane Minton; his brother, David Bassett, and family; along with many cherished cousins and dear friends.</w:t>
      </w:r>
    </w:p>
    <w:p w14:paraId="504818CE" w14:textId="77777777" w:rsidR="006A6ED4" w:rsidRPr="00B12A3D" w:rsidRDefault="006A6ED4" w:rsidP="00FD38D8">
      <w:pPr>
        <w:pStyle w:val="NoSpacing"/>
        <w:rPr>
          <w:rFonts w:ascii="Courier New" w:hAnsi="Courier New" w:cs="Courier New"/>
          <w:color w:val="000000" w:themeColor="text1"/>
        </w:rPr>
      </w:pPr>
      <w:r w:rsidRPr="00B12A3D">
        <w:rPr>
          <w:rFonts w:ascii="Courier New" w:hAnsi="Courier New" w:cs="Courier New"/>
          <w:color w:val="000000" w:themeColor="text1"/>
        </w:rPr>
        <w:t xml:space="preserve">Steve was born on January 7, 1943, in Fort Bragg, North Carolina, to James Albert Bassett and Elizabeth Cook Bassett Cason. After the loss of his father when Steve was just 11 years old, the family moved to Bradenton, Florida, where he grew up and graduated from Manatee High School in 1961. As a young man, he loved football, restoring cars, and figuring out how things worked—a curiosity that would shape the rest of his </w:t>
      </w:r>
      <w:proofErr w:type="gramStart"/>
      <w:r w:rsidRPr="00B12A3D">
        <w:rPr>
          <w:rFonts w:ascii="Courier New" w:hAnsi="Courier New" w:cs="Courier New"/>
          <w:color w:val="000000" w:themeColor="text1"/>
        </w:rPr>
        <w:t>life..</w:t>
      </w:r>
      <w:proofErr w:type="gramEnd"/>
    </w:p>
    <w:p w14:paraId="78EC6BE0" w14:textId="77777777" w:rsidR="006A6ED4" w:rsidRPr="00B12A3D" w:rsidRDefault="006A6ED4" w:rsidP="00FD38D8">
      <w:pPr>
        <w:pStyle w:val="NoSpacing"/>
        <w:rPr>
          <w:rFonts w:ascii="Courier New" w:hAnsi="Courier New" w:cs="Courier New"/>
          <w:color w:val="000000" w:themeColor="text1"/>
        </w:rPr>
      </w:pPr>
      <w:r w:rsidRPr="00B12A3D">
        <w:rPr>
          <w:rFonts w:ascii="Courier New" w:hAnsi="Courier New" w:cs="Courier New"/>
          <w:color w:val="000000" w:themeColor="text1"/>
        </w:rPr>
        <w:t>Steve attended the United States Military Academy for two years before realizing his true calling was engineering. After moving to Atlanta, Georgia, he joined a church youth group where, during a co-ed mixer, he met the love of his life, Sherry O'Neill. He graduated from the Georgia Institute of Technology in 1965 with a Bachelor of Mechanical Engineering degree.</w:t>
      </w:r>
    </w:p>
    <w:p w14:paraId="20F376CC" w14:textId="77777777" w:rsidR="006A6ED4" w:rsidRPr="00B12A3D" w:rsidRDefault="006A6ED4" w:rsidP="00FD38D8">
      <w:pPr>
        <w:pStyle w:val="NoSpacing"/>
        <w:rPr>
          <w:rFonts w:ascii="Courier New" w:hAnsi="Courier New" w:cs="Courier New"/>
          <w:color w:val="000000" w:themeColor="text1"/>
        </w:rPr>
      </w:pPr>
      <w:r w:rsidRPr="00B12A3D">
        <w:rPr>
          <w:rFonts w:ascii="Courier New" w:hAnsi="Courier New" w:cs="Courier New"/>
          <w:color w:val="000000" w:themeColor="text1"/>
        </w:rPr>
        <w:t>Steve and Sherry were married on July 23, 1966, in Aiken, South Carolina, beginning a marriage that would span 57 wonderful years. Together they built a life filled with love, adventure, and laughter. Their journey took them from Georgia, where Steve worked as an engineer—including five years with Delta Air Lines—to Dubuque, Iowa, where he earned his private pilot's license by attending flight lessons at night. Eventually they settled in South Florida, where they made their home and raised their family.</w:t>
      </w:r>
    </w:p>
    <w:p w14:paraId="372144DB" w14:textId="77777777" w:rsidR="006A6ED4" w:rsidRPr="00B12A3D" w:rsidRDefault="006A6ED4" w:rsidP="00FD38D8">
      <w:pPr>
        <w:pStyle w:val="NoSpacing"/>
        <w:rPr>
          <w:rFonts w:ascii="Courier New" w:hAnsi="Courier New" w:cs="Courier New"/>
          <w:color w:val="000000" w:themeColor="text1"/>
        </w:rPr>
      </w:pPr>
      <w:r w:rsidRPr="00B12A3D">
        <w:rPr>
          <w:rFonts w:ascii="Courier New" w:hAnsi="Courier New" w:cs="Courier New"/>
          <w:color w:val="000000" w:themeColor="text1"/>
        </w:rPr>
        <w:t xml:space="preserve">For more than three decades, Steve built an outstanding career as a professional mechanical engineer specializing in building systems, indoor environmental quality, and forensic engineering. His expertise improved the health and safety of countless homes, schools, offices, and commercial buildings throughout South Florida. He was deeply respected </w:t>
      </w:r>
      <w:proofErr w:type="gramStart"/>
      <w:r w:rsidRPr="00B12A3D">
        <w:rPr>
          <w:rFonts w:ascii="Courier New" w:hAnsi="Courier New" w:cs="Courier New"/>
          <w:color w:val="000000" w:themeColor="text1"/>
        </w:rPr>
        <w:t>within</w:t>
      </w:r>
      <w:proofErr w:type="gramEnd"/>
      <w:r w:rsidRPr="00B12A3D">
        <w:rPr>
          <w:rFonts w:ascii="Courier New" w:hAnsi="Courier New" w:cs="Courier New"/>
          <w:color w:val="000000" w:themeColor="text1"/>
        </w:rPr>
        <w:t xml:space="preserve"> the engineering profession and remained passionate about mentoring others and advancing the industry throughout his career.</w:t>
      </w:r>
    </w:p>
    <w:p w14:paraId="125B49BF" w14:textId="77777777" w:rsidR="006A6ED4" w:rsidRPr="00B12A3D" w:rsidRDefault="006A6ED4" w:rsidP="00FD38D8">
      <w:pPr>
        <w:pStyle w:val="NoSpacing"/>
        <w:rPr>
          <w:rFonts w:ascii="Courier New" w:hAnsi="Courier New" w:cs="Courier New"/>
          <w:color w:val="000000" w:themeColor="text1"/>
        </w:rPr>
      </w:pPr>
      <w:r w:rsidRPr="00B12A3D">
        <w:rPr>
          <w:rFonts w:ascii="Courier New" w:hAnsi="Courier New" w:cs="Courier New"/>
          <w:color w:val="000000" w:themeColor="text1"/>
        </w:rPr>
        <w:t>Steve's professional service was extensive. He was a Life Member of both ASHRAE and the National Society of Professional Engineers (NSPE), served as National Director of NSPE from 2012 to 2018, represented the Florida Engineering Society in the NSPE House of Delegates, and was appointed by two Florida governors to serve on the Florida Building Commission for five years—an honor of which he was especially proud. Throughout his career he received numerous recognitions, including multiple Engineer of the Year awards (1990, 2002, 2013), Outstanding Service to the Engineering Profession honors (1999, 2002, 2015), the NSPE Distinguished Service Award (2016), and Rotary International's Paul Harris Fellow recognition (2019).</w:t>
      </w:r>
    </w:p>
    <w:p w14:paraId="5328E31A" w14:textId="77777777" w:rsidR="006A6ED4" w:rsidRPr="00B12A3D" w:rsidRDefault="006A6ED4" w:rsidP="00FD38D8">
      <w:pPr>
        <w:pStyle w:val="NoSpacing"/>
        <w:rPr>
          <w:rFonts w:ascii="Courier New" w:hAnsi="Courier New" w:cs="Courier New"/>
          <w:color w:val="000000" w:themeColor="text1"/>
        </w:rPr>
      </w:pPr>
      <w:r w:rsidRPr="00B12A3D">
        <w:rPr>
          <w:rFonts w:ascii="Courier New" w:hAnsi="Courier New" w:cs="Courier New"/>
          <w:color w:val="000000" w:themeColor="text1"/>
        </w:rPr>
        <w:t>Beyond engineering, Steve believed in serving others. Through Rotary, he and Sherry welcomed international exchange students into their home, later traveling to visit many of them in their own countries. He also enjoyed playing Santa Claus for children in local hospitals, bringing smiles to families during the holidays.</w:t>
      </w:r>
    </w:p>
    <w:p w14:paraId="629D378E" w14:textId="77777777" w:rsidR="006A6ED4" w:rsidRPr="00B12A3D" w:rsidRDefault="006A6ED4" w:rsidP="00FD38D8">
      <w:pPr>
        <w:pStyle w:val="NoSpacing"/>
        <w:rPr>
          <w:rFonts w:ascii="Courier New" w:hAnsi="Courier New" w:cs="Courier New"/>
          <w:color w:val="000000" w:themeColor="text1"/>
        </w:rPr>
      </w:pPr>
      <w:r w:rsidRPr="00B12A3D">
        <w:rPr>
          <w:rFonts w:ascii="Courier New" w:hAnsi="Courier New" w:cs="Courier New"/>
          <w:color w:val="000000" w:themeColor="text1"/>
        </w:rPr>
        <w:t xml:space="preserve">Steve's greatest joy, however, was his family. He loved traveling with Sherry and Erin, boating, scuba diving, golf, artistic welding, tackling inventive home projects, rescuing dogs, </w:t>
      </w:r>
      <w:proofErr w:type="gramStart"/>
      <w:r w:rsidRPr="00B12A3D">
        <w:rPr>
          <w:rFonts w:ascii="Courier New" w:hAnsi="Courier New" w:cs="Courier New"/>
          <w:color w:val="000000" w:themeColor="text1"/>
        </w:rPr>
        <w:t>and,</w:t>
      </w:r>
      <w:proofErr w:type="gramEnd"/>
      <w:r w:rsidRPr="00B12A3D">
        <w:rPr>
          <w:rFonts w:ascii="Courier New" w:hAnsi="Courier New" w:cs="Courier New"/>
          <w:color w:val="000000" w:themeColor="text1"/>
        </w:rPr>
        <w:t xml:space="preserve"> much to everyone's amusement, reading romance novels. In retirement, Steve devoted himself to caring for Sherry as she battled Alzheimer's disease, serving as her steadfast caregiver with remarkable love, patience, and devotion.</w:t>
      </w:r>
    </w:p>
    <w:p w14:paraId="44693DFE" w14:textId="77777777" w:rsidR="006A6ED4" w:rsidRPr="00B12A3D" w:rsidRDefault="006A6ED4" w:rsidP="00FD38D8">
      <w:pPr>
        <w:pStyle w:val="NoSpacing"/>
        <w:rPr>
          <w:rFonts w:ascii="Courier New" w:hAnsi="Courier New" w:cs="Courier New"/>
          <w:color w:val="000000" w:themeColor="text1"/>
        </w:rPr>
      </w:pPr>
      <w:r w:rsidRPr="00B12A3D">
        <w:rPr>
          <w:rFonts w:ascii="Courier New" w:hAnsi="Courier New" w:cs="Courier New"/>
          <w:color w:val="000000" w:themeColor="text1"/>
        </w:rPr>
        <w:t xml:space="preserve">Those who knew Steve will remember his unmistakable sense of humor. He rarely passed up an opportunity to wear a funny meme shirt or an outrageous hat just to make people smile. He was often described as "socially </w:t>
      </w:r>
      <w:proofErr w:type="gramStart"/>
      <w:r w:rsidRPr="00B12A3D">
        <w:rPr>
          <w:rFonts w:ascii="Courier New" w:hAnsi="Courier New" w:cs="Courier New"/>
          <w:color w:val="000000" w:themeColor="text1"/>
        </w:rPr>
        <w:t>awkward</w:t>
      </w:r>
      <w:proofErr w:type="gramEnd"/>
      <w:r w:rsidRPr="00B12A3D">
        <w:rPr>
          <w:rFonts w:ascii="Courier New" w:hAnsi="Courier New" w:cs="Courier New"/>
          <w:color w:val="000000" w:themeColor="text1"/>
        </w:rPr>
        <w:t xml:space="preserve"> and awkwardly social"—a description he likely would have laughed at himself. Beneath that quirky, quiet exterior was a man who was brilliant, kind, generous, fiercely protective of the people he loved, and always willing to lend a helping hand. Even as life became more difficult, he never lost that desire to bring joy to others.</w:t>
      </w:r>
    </w:p>
    <w:p w14:paraId="147C1956" w14:textId="77777777" w:rsidR="006A6ED4" w:rsidRPr="00B12A3D" w:rsidRDefault="006A6ED4" w:rsidP="00FD38D8">
      <w:pPr>
        <w:pStyle w:val="NoSpacing"/>
        <w:rPr>
          <w:rFonts w:ascii="Courier New" w:hAnsi="Courier New" w:cs="Courier New"/>
          <w:color w:val="000000" w:themeColor="text1"/>
        </w:rPr>
      </w:pPr>
      <w:r w:rsidRPr="00B12A3D">
        <w:rPr>
          <w:rFonts w:ascii="Courier New" w:hAnsi="Courier New" w:cs="Courier New"/>
          <w:color w:val="000000" w:themeColor="text1"/>
        </w:rPr>
        <w:lastRenderedPageBreak/>
        <w:t>Steve leaves behind a legacy of innovation, service, unwavering love for his family, and countless memories filled with laughter. He taught those around him that intelligence and kindness go hand in hand, that serving others is a life well lived, and that sometimes the best way to brighten someone's day is with a ridiculous shirt and an even more ridiculous hat. His is a legacy measured not only by the buildings he helped improve or the honors he received, but by the people he loved, the lives he touched, and the laughter he inspired.</w:t>
      </w:r>
    </w:p>
    <w:p w14:paraId="56C5F5AF" w14:textId="13E4FF8E" w:rsidR="006E63DD" w:rsidRDefault="006A6ED4" w:rsidP="00574216">
      <w:pPr>
        <w:pStyle w:val="NoSpacing"/>
        <w:rPr>
          <w:rFonts w:ascii="Courier New" w:hAnsi="Courier New" w:cs="Courier New"/>
          <w:color w:val="000000" w:themeColor="text1"/>
        </w:rPr>
      </w:pPr>
      <w:r w:rsidRPr="00B12A3D">
        <w:rPr>
          <w:rFonts w:ascii="Courier New" w:hAnsi="Courier New" w:cs="Courier New"/>
          <w:color w:val="000000" w:themeColor="text1"/>
        </w:rPr>
        <w:t>A Funny Shirt &amp; Crazy Hat Celebration of Life will be held on October 17th at the home Steve shared with his beloved wife and, in his later years, with his loving daughter and son-in-law. In honor of Steve, guests are encouraged to wear their funniest shirt, craziest hat, or both. Rather than a day of sadness, the family hopes you'll join them in sharing stories, laughter, and memories while celebrating the extraordinary life of a man who made the world brighter simply by being himself.</w:t>
      </w:r>
      <w:bookmarkStart w:id="0" w:name="_Hlk150517270"/>
      <w:bookmarkStart w:id="1" w:name="_Hlk150517115"/>
    </w:p>
    <w:p w14:paraId="1650D085" w14:textId="77777777" w:rsidR="00574216" w:rsidRDefault="00574216" w:rsidP="00574216">
      <w:pPr>
        <w:pStyle w:val="NoSpacing"/>
        <w:rPr>
          <w:rFonts w:ascii="Courier New" w:hAnsi="Courier New" w:cs="Courier New"/>
          <w:color w:val="000000" w:themeColor="text1"/>
        </w:rPr>
      </w:pPr>
    </w:p>
    <w:p w14:paraId="4BB1043C" w14:textId="77777777" w:rsidR="00574216" w:rsidRDefault="00574216" w:rsidP="00574216">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 * * * *</w:t>
      </w:r>
    </w:p>
    <w:p w14:paraId="732B6CCC" w14:textId="77777777" w:rsidR="00574216" w:rsidRDefault="00574216" w:rsidP="00574216">
      <w:pPr>
        <w:pStyle w:val="NoSpacing"/>
        <w:rPr>
          <w:rFonts w:ascii="Courier New" w:hAnsi="Courier New" w:cs="Courier New"/>
          <w:color w:val="000000" w:themeColor="text1"/>
        </w:rPr>
      </w:pPr>
    </w:p>
    <w:p w14:paraId="191DAEEE" w14:textId="77777777" w:rsidR="00574216" w:rsidRDefault="00574216" w:rsidP="00574216">
      <w:pPr>
        <w:pStyle w:val="NoSpacing"/>
        <w:rPr>
          <w:rFonts w:ascii="Helv" w:hAnsi="Helv" w:cs="Helv"/>
          <w:color w:val="000000"/>
        </w:rPr>
      </w:pPr>
    </w:p>
    <w:p w14:paraId="036F31DD" w14:textId="5C956D5D" w:rsidR="006E63DD" w:rsidRDefault="006E63DD" w:rsidP="006E63DD">
      <w:pPr>
        <w:autoSpaceDE w:val="0"/>
        <w:autoSpaceDN w:val="0"/>
        <w:adjustRightInd w:val="0"/>
        <w:spacing w:after="0" w:line="240" w:lineRule="auto"/>
        <w:rPr>
          <w:rFonts w:ascii="Helv" w:hAnsi="Helv" w:cs="Helv"/>
          <w:color w:val="FF0000"/>
          <w:sz w:val="20"/>
          <w:szCs w:val="20"/>
          <w:u w:val="single"/>
        </w:rPr>
      </w:pPr>
      <w:r>
        <w:rPr>
          <w:rFonts w:ascii="Helv" w:hAnsi="Helv" w:cs="Helv"/>
          <w:color w:val="FF0000"/>
          <w:sz w:val="20"/>
          <w:szCs w:val="20"/>
          <w:u w:val="single"/>
        </w:rPr>
        <w:t xml:space="preserve">Section </w:t>
      </w:r>
      <w:r w:rsidR="00574216">
        <w:rPr>
          <w:rFonts w:ascii="Helv" w:hAnsi="Helv" w:cs="Helv"/>
          <w:color w:val="FF0000"/>
          <w:sz w:val="20"/>
          <w:szCs w:val="20"/>
          <w:u w:val="single"/>
        </w:rPr>
        <w:t>6</w:t>
      </w:r>
      <w:r>
        <w:rPr>
          <w:rFonts w:ascii="Helv" w:hAnsi="Helv" w:cs="Helv"/>
          <w:color w:val="FF0000"/>
          <w:sz w:val="20"/>
          <w:szCs w:val="20"/>
          <w:u w:val="single"/>
        </w:rPr>
        <w:t xml:space="preserve"> - Featured Bassett: Will of William Bassett of Massachusetts, son of Nathaniel Bassett </w:t>
      </w:r>
    </w:p>
    <w:p w14:paraId="5BD8A55A" w14:textId="77777777" w:rsidR="006E63DD" w:rsidRDefault="006E63DD" w:rsidP="006E63DD">
      <w:pPr>
        <w:autoSpaceDE w:val="0"/>
        <w:autoSpaceDN w:val="0"/>
        <w:adjustRightInd w:val="0"/>
        <w:spacing w:after="0" w:line="240" w:lineRule="auto"/>
        <w:rPr>
          <w:rFonts w:ascii="Helv" w:hAnsi="Helv" w:cs="Helv"/>
          <w:color w:val="000000"/>
          <w:sz w:val="20"/>
          <w:szCs w:val="20"/>
        </w:rPr>
      </w:pPr>
    </w:p>
    <w:p w14:paraId="214C6522" w14:textId="77777777" w:rsidR="006E63DD" w:rsidRDefault="006E63DD" w:rsidP="006E63DD">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William Bassett descends from William Bassett of Plymouth, Massachusetts as follows:</w:t>
      </w:r>
    </w:p>
    <w:p w14:paraId="0AD0915C" w14:textId="77777777" w:rsidR="006E63DD" w:rsidRDefault="006E63DD" w:rsidP="006E63DD">
      <w:pPr>
        <w:autoSpaceDE w:val="0"/>
        <w:autoSpaceDN w:val="0"/>
        <w:adjustRightInd w:val="0"/>
        <w:spacing w:after="0" w:line="240" w:lineRule="auto"/>
        <w:rPr>
          <w:rFonts w:ascii="Helv" w:hAnsi="Helv" w:cs="Helv"/>
          <w:color w:val="000000"/>
          <w:sz w:val="20"/>
          <w:szCs w:val="20"/>
        </w:rPr>
      </w:pPr>
    </w:p>
    <w:p w14:paraId="7E653F40" w14:textId="77777777" w:rsidR="006E63DD" w:rsidRDefault="006E63DD" w:rsidP="006E63DD">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William Bassett and wife Elizabeth</w:t>
      </w:r>
    </w:p>
    <w:p w14:paraId="0D38695F" w14:textId="77777777" w:rsidR="006E63DD" w:rsidRDefault="006E63DD" w:rsidP="006E63DD">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Nathaniel Bassett</w:t>
      </w:r>
    </w:p>
    <w:p w14:paraId="482F2360" w14:textId="77777777" w:rsidR="006E63DD" w:rsidRDefault="006E63DD" w:rsidP="006E63DD">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William Bassett</w:t>
      </w:r>
    </w:p>
    <w:p w14:paraId="13DD3B87" w14:textId="77777777" w:rsidR="006E63DD" w:rsidRDefault="006E63DD" w:rsidP="006E63DD">
      <w:pPr>
        <w:spacing w:line="259" w:lineRule="auto"/>
        <w:rPr>
          <w:rFonts w:ascii="Helv" w:hAnsi="Helv" w:cs="Helv"/>
          <w:color w:val="000000"/>
          <w:sz w:val="20"/>
          <w:szCs w:val="20"/>
        </w:rPr>
      </w:pPr>
    </w:p>
    <w:p w14:paraId="29417379"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In the Name of God Amen ~</w:t>
      </w:r>
    </w:p>
    <w:p w14:paraId="4EF7C318"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 xml:space="preserve">The </w:t>
      </w:r>
      <w:proofErr w:type="spellStart"/>
      <w:r w:rsidRPr="0017468C">
        <w:rPr>
          <w:rFonts w:ascii="Helv" w:hAnsi="Helv" w:cs="Helv"/>
          <w:color w:val="000000"/>
          <w:sz w:val="20"/>
          <w:szCs w:val="20"/>
        </w:rPr>
        <w:t>Twentyeth</w:t>
      </w:r>
      <w:proofErr w:type="spellEnd"/>
      <w:r w:rsidRPr="0017468C">
        <w:rPr>
          <w:rFonts w:ascii="Helv" w:hAnsi="Helv" w:cs="Helv"/>
          <w:color w:val="000000"/>
          <w:sz w:val="20"/>
          <w:szCs w:val="20"/>
        </w:rPr>
        <w:t xml:space="preserve"> day of </w:t>
      </w:r>
      <w:proofErr w:type="spellStart"/>
      <w:r w:rsidRPr="0017468C">
        <w:rPr>
          <w:rFonts w:ascii="Helv" w:hAnsi="Helv" w:cs="Helv"/>
          <w:color w:val="000000"/>
          <w:sz w:val="20"/>
          <w:szCs w:val="20"/>
        </w:rPr>
        <w:t>Nov.r</w:t>
      </w:r>
      <w:proofErr w:type="spellEnd"/>
      <w:r w:rsidRPr="0017468C">
        <w:rPr>
          <w:rFonts w:ascii="Helv" w:hAnsi="Helv" w:cs="Helv"/>
          <w:color w:val="000000"/>
          <w:sz w:val="20"/>
          <w:szCs w:val="20"/>
        </w:rPr>
        <w:t xml:space="preserve"> Anno, Domi Seventeen hundred &amp; </w:t>
      </w:r>
    </w:p>
    <w:p w14:paraId="12045D44"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proofErr w:type="gramStart"/>
      <w:r w:rsidRPr="0017468C">
        <w:rPr>
          <w:rFonts w:ascii="Helv" w:hAnsi="Helv" w:cs="Helv"/>
          <w:color w:val="000000"/>
          <w:sz w:val="20"/>
          <w:szCs w:val="20"/>
        </w:rPr>
        <w:t>Forty Nine</w:t>
      </w:r>
      <w:proofErr w:type="gramEnd"/>
      <w:r w:rsidRPr="0017468C">
        <w:rPr>
          <w:rFonts w:ascii="Helv" w:hAnsi="Helv" w:cs="Helv"/>
          <w:color w:val="000000"/>
          <w:sz w:val="20"/>
          <w:szCs w:val="20"/>
        </w:rPr>
        <w:t xml:space="preserve">, I William Bassett of Rochester in the County of </w:t>
      </w:r>
    </w:p>
    <w:p w14:paraId="4C7AC29C"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 xml:space="preserve">Plimoth Yeoman.  Being [of sound] </w:t>
      </w:r>
      <w:proofErr w:type="spellStart"/>
      <w:r w:rsidRPr="0017468C">
        <w:rPr>
          <w:rFonts w:ascii="Helv" w:hAnsi="Helv" w:cs="Helv"/>
          <w:color w:val="000000"/>
          <w:sz w:val="20"/>
          <w:szCs w:val="20"/>
        </w:rPr>
        <w:t>helth</w:t>
      </w:r>
      <w:proofErr w:type="spellEnd"/>
      <w:r w:rsidRPr="0017468C">
        <w:rPr>
          <w:rFonts w:ascii="Helv" w:hAnsi="Helv" w:cs="Helv"/>
          <w:color w:val="000000"/>
          <w:sz w:val="20"/>
          <w:szCs w:val="20"/>
        </w:rPr>
        <w:t xml:space="preserve"> and of perfect mind and memory </w:t>
      </w:r>
    </w:p>
    <w:p w14:paraId="1C88AA66"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thanks be Given to God therefor.  Calling to mind the mortality</w:t>
      </w:r>
    </w:p>
    <w:p w14:paraId="41FDC8B9"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 xml:space="preserve">of my Body, </w:t>
      </w:r>
      <w:proofErr w:type="gramStart"/>
      <w:r w:rsidRPr="0017468C">
        <w:rPr>
          <w:rFonts w:ascii="Helv" w:hAnsi="Helv" w:cs="Helv"/>
          <w:color w:val="000000"/>
          <w:sz w:val="20"/>
          <w:szCs w:val="20"/>
        </w:rPr>
        <w:t>an</w:t>
      </w:r>
      <w:proofErr w:type="gramEnd"/>
      <w:r w:rsidRPr="0017468C">
        <w:rPr>
          <w:rFonts w:ascii="Helv" w:hAnsi="Helv" w:cs="Helv"/>
          <w:color w:val="000000"/>
          <w:sz w:val="20"/>
          <w:szCs w:val="20"/>
        </w:rPr>
        <w:t xml:space="preserve"> Knowing it is Appointed for all men once </w:t>
      </w:r>
    </w:p>
    <w:p w14:paraId="400A277D"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 xml:space="preserve">to dye, do make and </w:t>
      </w:r>
      <w:proofErr w:type="gramStart"/>
      <w:r w:rsidRPr="0017468C">
        <w:rPr>
          <w:rFonts w:ascii="Helv" w:hAnsi="Helv" w:cs="Helv"/>
          <w:color w:val="000000"/>
          <w:sz w:val="20"/>
          <w:szCs w:val="20"/>
        </w:rPr>
        <w:t>Ordain</w:t>
      </w:r>
      <w:proofErr w:type="gramEnd"/>
      <w:r w:rsidRPr="0017468C">
        <w:rPr>
          <w:rFonts w:ascii="Helv" w:hAnsi="Helv" w:cs="Helv"/>
          <w:color w:val="000000"/>
          <w:sz w:val="20"/>
          <w:szCs w:val="20"/>
        </w:rPr>
        <w:t xml:space="preserve"> this my Last Will and Testament</w:t>
      </w:r>
    </w:p>
    <w:p w14:paraId="6099CEC9"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proofErr w:type="gramStart"/>
      <w:r w:rsidRPr="0017468C">
        <w:rPr>
          <w:rFonts w:ascii="Helv" w:hAnsi="Helv" w:cs="Helv"/>
          <w:color w:val="000000"/>
          <w:sz w:val="20"/>
          <w:szCs w:val="20"/>
        </w:rPr>
        <w:t>that is to say Principally</w:t>
      </w:r>
      <w:proofErr w:type="gramEnd"/>
      <w:r w:rsidRPr="0017468C">
        <w:rPr>
          <w:rFonts w:ascii="Helv" w:hAnsi="Helv" w:cs="Helv"/>
          <w:color w:val="000000"/>
          <w:sz w:val="20"/>
          <w:szCs w:val="20"/>
        </w:rPr>
        <w:t xml:space="preserve"> and </w:t>
      </w:r>
      <w:proofErr w:type="gramStart"/>
      <w:r w:rsidRPr="0017468C">
        <w:rPr>
          <w:rFonts w:ascii="Helv" w:hAnsi="Helv" w:cs="Helv"/>
          <w:color w:val="000000"/>
          <w:sz w:val="20"/>
          <w:szCs w:val="20"/>
        </w:rPr>
        <w:t>first of all</w:t>
      </w:r>
      <w:proofErr w:type="gramEnd"/>
      <w:r w:rsidRPr="0017468C">
        <w:rPr>
          <w:rFonts w:ascii="Helv" w:hAnsi="Helv" w:cs="Helv"/>
          <w:color w:val="000000"/>
          <w:sz w:val="20"/>
          <w:szCs w:val="20"/>
        </w:rPr>
        <w:t xml:space="preserve"> I give &amp; </w:t>
      </w:r>
      <w:proofErr w:type="spellStart"/>
      <w:r w:rsidRPr="0017468C">
        <w:rPr>
          <w:rFonts w:ascii="Helv" w:hAnsi="Helv" w:cs="Helv"/>
          <w:color w:val="000000"/>
          <w:sz w:val="20"/>
          <w:szCs w:val="20"/>
        </w:rPr>
        <w:t>commen</w:t>
      </w:r>
      <w:proofErr w:type="spellEnd"/>
      <w:r w:rsidRPr="0017468C">
        <w:rPr>
          <w:rFonts w:ascii="Helv" w:hAnsi="Helv" w:cs="Helv"/>
          <w:color w:val="000000"/>
          <w:sz w:val="20"/>
          <w:szCs w:val="20"/>
        </w:rPr>
        <w:t xml:space="preserve">[d] </w:t>
      </w:r>
    </w:p>
    <w:p w14:paraId="079ECFD6"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 xml:space="preserve">my Soul into the hands of God that Gave it, and my Body </w:t>
      </w:r>
    </w:p>
    <w:p w14:paraId="7297FDE9"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I Recommend to the Earth to be Buried in a Decent Christian</w:t>
      </w:r>
    </w:p>
    <w:p w14:paraId="4BF4C430"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 xml:space="preserve">Buriel at the Discretion of my </w:t>
      </w:r>
      <w:proofErr w:type="spellStart"/>
      <w:r w:rsidRPr="0017468C">
        <w:rPr>
          <w:rFonts w:ascii="Helv" w:hAnsi="Helv" w:cs="Helv"/>
          <w:color w:val="000000"/>
          <w:sz w:val="20"/>
          <w:szCs w:val="20"/>
        </w:rPr>
        <w:t>Execrs</w:t>
      </w:r>
      <w:proofErr w:type="spellEnd"/>
      <w:r w:rsidRPr="0017468C">
        <w:rPr>
          <w:rFonts w:ascii="Helv" w:hAnsi="Helv" w:cs="Helv"/>
          <w:color w:val="000000"/>
          <w:sz w:val="20"/>
          <w:szCs w:val="20"/>
        </w:rPr>
        <w:t xml:space="preserve">, nothing Doubting </w:t>
      </w:r>
    </w:p>
    <w:p w14:paraId="081738B0"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 xml:space="preserve">but at the </w:t>
      </w:r>
      <w:proofErr w:type="spellStart"/>
      <w:r w:rsidRPr="0017468C">
        <w:rPr>
          <w:rFonts w:ascii="Helv" w:hAnsi="Helv" w:cs="Helv"/>
          <w:color w:val="000000"/>
          <w:sz w:val="20"/>
          <w:szCs w:val="20"/>
        </w:rPr>
        <w:t>Generall</w:t>
      </w:r>
      <w:proofErr w:type="spellEnd"/>
      <w:r w:rsidRPr="0017468C">
        <w:rPr>
          <w:rFonts w:ascii="Helv" w:hAnsi="Helv" w:cs="Helv"/>
          <w:color w:val="000000"/>
          <w:sz w:val="20"/>
          <w:szCs w:val="20"/>
        </w:rPr>
        <w:t xml:space="preserve"> Resurrection I shall Receive the same again</w:t>
      </w:r>
    </w:p>
    <w:p w14:paraId="7DE663D8"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 xml:space="preserve">by the mighty power of God, and as Touching Such Worldly </w:t>
      </w:r>
    </w:p>
    <w:p w14:paraId="0A91403F"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Estate wherewith it has pleased God to Bless me in this life</w:t>
      </w:r>
    </w:p>
    <w:p w14:paraId="015A5E39"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 xml:space="preserve">I Give Demise and Dispose of the same in the Following </w:t>
      </w:r>
    </w:p>
    <w:p w14:paraId="02DD6011"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Manner and Form ~</w:t>
      </w:r>
    </w:p>
    <w:p w14:paraId="01BB17DD"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p>
    <w:p w14:paraId="018F344B"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proofErr w:type="spellStart"/>
      <w:r w:rsidRPr="0017468C">
        <w:rPr>
          <w:rFonts w:ascii="Helv" w:hAnsi="Helv" w:cs="Helv"/>
          <w:color w:val="000000"/>
          <w:sz w:val="20"/>
          <w:szCs w:val="20"/>
        </w:rPr>
        <w:t>Imp.s</w:t>
      </w:r>
      <w:proofErr w:type="spellEnd"/>
      <w:r w:rsidRPr="0017468C">
        <w:rPr>
          <w:rFonts w:ascii="Helv" w:hAnsi="Helv" w:cs="Helv"/>
          <w:color w:val="000000"/>
          <w:sz w:val="20"/>
          <w:szCs w:val="20"/>
        </w:rPr>
        <w:tab/>
        <w:t xml:space="preserve">My Will is that all my Just Debts and </w:t>
      </w:r>
      <w:proofErr w:type="spellStart"/>
      <w:r w:rsidRPr="0017468C">
        <w:rPr>
          <w:rFonts w:ascii="Helv" w:hAnsi="Helv" w:cs="Helv"/>
          <w:color w:val="000000"/>
          <w:sz w:val="20"/>
          <w:szCs w:val="20"/>
        </w:rPr>
        <w:t>Funerall</w:t>
      </w:r>
      <w:proofErr w:type="spellEnd"/>
      <w:r w:rsidRPr="0017468C">
        <w:rPr>
          <w:rFonts w:ascii="Helv" w:hAnsi="Helv" w:cs="Helv"/>
          <w:color w:val="000000"/>
          <w:sz w:val="20"/>
          <w:szCs w:val="20"/>
        </w:rPr>
        <w:t xml:space="preserve"> Charges</w:t>
      </w:r>
    </w:p>
    <w:p w14:paraId="6DD5D285"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ab/>
        <w:t xml:space="preserve">shall be first paid </w:t>
      </w:r>
      <w:proofErr w:type="spellStart"/>
      <w:r w:rsidRPr="0017468C">
        <w:rPr>
          <w:rFonts w:ascii="Helv" w:hAnsi="Helv" w:cs="Helv"/>
          <w:color w:val="000000"/>
          <w:sz w:val="20"/>
          <w:szCs w:val="20"/>
        </w:rPr>
        <w:t>ou</w:t>
      </w:r>
      <w:proofErr w:type="spellEnd"/>
      <w:r w:rsidRPr="0017468C">
        <w:rPr>
          <w:rFonts w:ascii="Helv" w:hAnsi="Helv" w:cs="Helv"/>
          <w:color w:val="000000"/>
          <w:sz w:val="20"/>
          <w:szCs w:val="20"/>
        </w:rPr>
        <w:t xml:space="preserve"> of personal Estate by my </w:t>
      </w:r>
      <w:proofErr w:type="spellStart"/>
      <w:r w:rsidRPr="0017468C">
        <w:rPr>
          <w:rFonts w:ascii="Helv" w:hAnsi="Helv" w:cs="Helv"/>
          <w:color w:val="000000"/>
          <w:sz w:val="20"/>
          <w:szCs w:val="20"/>
        </w:rPr>
        <w:t>Execr</w:t>
      </w:r>
      <w:proofErr w:type="spellEnd"/>
      <w:r w:rsidRPr="0017468C">
        <w:rPr>
          <w:rFonts w:ascii="Helv" w:hAnsi="Helv" w:cs="Helv"/>
          <w:color w:val="000000"/>
          <w:sz w:val="20"/>
          <w:szCs w:val="20"/>
        </w:rPr>
        <w:t>. Here</w:t>
      </w:r>
    </w:p>
    <w:p w14:paraId="3EFA1EAE"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ab/>
        <w:t>after named ~</w:t>
      </w:r>
    </w:p>
    <w:p w14:paraId="1C77CC29"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Item</w:t>
      </w:r>
      <w:r w:rsidRPr="0017468C">
        <w:rPr>
          <w:rFonts w:ascii="Helv" w:hAnsi="Helv" w:cs="Helv"/>
          <w:color w:val="000000"/>
          <w:sz w:val="20"/>
          <w:szCs w:val="20"/>
        </w:rPr>
        <w:tab/>
        <w:t>I Give to my Eldest son Isaac Bassett Twenty shillings</w:t>
      </w:r>
    </w:p>
    <w:p w14:paraId="3ADFF74B"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ab/>
        <w:t>Old Tenor, Being in full of his proportion with what he</w:t>
      </w:r>
    </w:p>
    <w:p w14:paraId="3D1ECD24"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ab/>
        <w:t xml:space="preserve">hath </w:t>
      </w:r>
      <w:proofErr w:type="spellStart"/>
      <w:r w:rsidRPr="0017468C">
        <w:rPr>
          <w:rFonts w:ascii="Helv" w:hAnsi="Helv" w:cs="Helv"/>
          <w:color w:val="000000"/>
          <w:sz w:val="20"/>
          <w:szCs w:val="20"/>
        </w:rPr>
        <w:t>allready</w:t>
      </w:r>
      <w:proofErr w:type="spellEnd"/>
      <w:r w:rsidRPr="0017468C">
        <w:rPr>
          <w:rFonts w:ascii="Helv" w:hAnsi="Helv" w:cs="Helv"/>
          <w:color w:val="000000"/>
          <w:sz w:val="20"/>
          <w:szCs w:val="20"/>
        </w:rPr>
        <w:t xml:space="preserve"> Received ~</w:t>
      </w:r>
    </w:p>
    <w:p w14:paraId="61B0B033"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Item,</w:t>
      </w:r>
      <w:r w:rsidRPr="0017468C">
        <w:rPr>
          <w:rFonts w:ascii="Helv" w:hAnsi="Helv" w:cs="Helv"/>
          <w:color w:val="000000"/>
          <w:sz w:val="20"/>
          <w:szCs w:val="20"/>
        </w:rPr>
        <w:tab/>
        <w:t>I Give to my second Son Moses Bassett twenty shillings, Old Tenor</w:t>
      </w:r>
    </w:p>
    <w:p w14:paraId="5264715D"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ab/>
        <w:t>being in full of his Portion with what he hath already Received</w:t>
      </w:r>
    </w:p>
    <w:p w14:paraId="725DD8A5"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 xml:space="preserve">Item </w:t>
      </w:r>
      <w:r w:rsidRPr="0017468C">
        <w:rPr>
          <w:rFonts w:ascii="Helv" w:hAnsi="Helv" w:cs="Helv"/>
          <w:color w:val="000000"/>
          <w:sz w:val="20"/>
          <w:szCs w:val="20"/>
        </w:rPr>
        <w:tab/>
        <w:t>I Give to my third son William Bassett Twenty shillings, Old Tenor</w:t>
      </w:r>
    </w:p>
    <w:p w14:paraId="154D264F"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ab/>
        <w:t>Being in full of his portion with what he hath already Received</w:t>
      </w:r>
    </w:p>
    <w:p w14:paraId="4BC35B9F"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Item</w:t>
      </w:r>
      <w:r w:rsidRPr="0017468C">
        <w:rPr>
          <w:rFonts w:ascii="Helv" w:hAnsi="Helv" w:cs="Helv"/>
          <w:color w:val="000000"/>
          <w:sz w:val="20"/>
          <w:szCs w:val="20"/>
        </w:rPr>
        <w:tab/>
        <w:t>I Give to my Eldest Daughter Fear Rogers Seven pounds</w:t>
      </w:r>
    </w:p>
    <w:p w14:paraId="209EC213"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lastRenderedPageBreak/>
        <w:tab/>
        <w:t xml:space="preserve">Old Tenor.  </w:t>
      </w:r>
      <w:proofErr w:type="gramStart"/>
      <w:r w:rsidRPr="0017468C">
        <w:rPr>
          <w:rFonts w:ascii="Helv" w:hAnsi="Helv" w:cs="Helv"/>
          <w:color w:val="000000"/>
          <w:sz w:val="20"/>
          <w:szCs w:val="20"/>
        </w:rPr>
        <w:t>Being in</w:t>
      </w:r>
      <w:proofErr w:type="gramEnd"/>
      <w:r w:rsidRPr="0017468C">
        <w:rPr>
          <w:rFonts w:ascii="Helv" w:hAnsi="Helv" w:cs="Helv"/>
          <w:color w:val="000000"/>
          <w:sz w:val="20"/>
          <w:szCs w:val="20"/>
        </w:rPr>
        <w:t xml:space="preserve"> full for her Portion, with what she </w:t>
      </w:r>
    </w:p>
    <w:p w14:paraId="0588082E"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ab/>
        <w:t>hath already Received</w:t>
      </w:r>
    </w:p>
    <w:p w14:paraId="4EAE85CE"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Item</w:t>
      </w:r>
      <w:r w:rsidRPr="0017468C">
        <w:rPr>
          <w:rFonts w:ascii="Helv" w:hAnsi="Helv" w:cs="Helv"/>
          <w:color w:val="000000"/>
          <w:sz w:val="20"/>
          <w:szCs w:val="20"/>
        </w:rPr>
        <w:tab/>
        <w:t>I Give to my second Daughter Experience Bassett the</w:t>
      </w:r>
    </w:p>
    <w:p w14:paraId="1850196A"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ab/>
        <w:t xml:space="preserve">one half of her </w:t>
      </w:r>
      <w:proofErr w:type="gramStart"/>
      <w:r w:rsidRPr="0017468C">
        <w:rPr>
          <w:rFonts w:ascii="Helv" w:hAnsi="Helv" w:cs="Helv"/>
          <w:color w:val="000000"/>
          <w:sz w:val="20"/>
          <w:szCs w:val="20"/>
        </w:rPr>
        <w:t xml:space="preserve">mother’s  </w:t>
      </w:r>
      <w:proofErr w:type="spellStart"/>
      <w:r w:rsidRPr="0017468C">
        <w:rPr>
          <w:rFonts w:ascii="Helv" w:hAnsi="Helv" w:cs="Helv"/>
          <w:color w:val="000000"/>
          <w:sz w:val="20"/>
          <w:szCs w:val="20"/>
        </w:rPr>
        <w:t>cloaths</w:t>
      </w:r>
      <w:proofErr w:type="spellEnd"/>
      <w:proofErr w:type="gramEnd"/>
      <w:r w:rsidRPr="0017468C">
        <w:rPr>
          <w:rFonts w:ascii="Helv" w:hAnsi="Helv" w:cs="Helv"/>
          <w:color w:val="000000"/>
          <w:sz w:val="20"/>
          <w:szCs w:val="20"/>
        </w:rPr>
        <w:t xml:space="preserve"> which she Left as she</w:t>
      </w:r>
    </w:p>
    <w:p w14:paraId="53EBA85C"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ab/>
        <w:t>and her Sister Mary Bassett hath already Divided</w:t>
      </w:r>
    </w:p>
    <w:p w14:paraId="12A6BBC0"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ab/>
        <w:t>them Together with the Bed and Bedding and one half</w:t>
      </w:r>
    </w:p>
    <w:p w14:paraId="217D5E90"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ab/>
        <w:t xml:space="preserve">the Pewter brought by her said Mother, </w:t>
      </w:r>
      <w:proofErr w:type="gramStart"/>
      <w:r w:rsidRPr="0017468C">
        <w:rPr>
          <w:rFonts w:ascii="Helv" w:hAnsi="Helv" w:cs="Helv"/>
          <w:color w:val="000000"/>
          <w:sz w:val="20"/>
          <w:szCs w:val="20"/>
        </w:rPr>
        <w:t>and also</w:t>
      </w:r>
      <w:proofErr w:type="gramEnd"/>
      <w:r w:rsidRPr="0017468C">
        <w:rPr>
          <w:rFonts w:ascii="Helv" w:hAnsi="Helv" w:cs="Helv"/>
          <w:color w:val="000000"/>
          <w:sz w:val="20"/>
          <w:szCs w:val="20"/>
        </w:rPr>
        <w:t xml:space="preserve"> one</w:t>
      </w:r>
    </w:p>
    <w:p w14:paraId="61A17B6C"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ab/>
        <w:t xml:space="preserve">of her </w:t>
      </w:r>
      <w:proofErr w:type="gramStart"/>
      <w:r w:rsidRPr="0017468C">
        <w:rPr>
          <w:rFonts w:ascii="Helv" w:hAnsi="Helv" w:cs="Helv"/>
          <w:color w:val="000000"/>
          <w:sz w:val="20"/>
          <w:szCs w:val="20"/>
        </w:rPr>
        <w:t>Mother’s</w:t>
      </w:r>
      <w:proofErr w:type="gramEnd"/>
      <w:r w:rsidRPr="0017468C">
        <w:rPr>
          <w:rFonts w:ascii="Helv" w:hAnsi="Helv" w:cs="Helv"/>
          <w:color w:val="000000"/>
          <w:sz w:val="20"/>
          <w:szCs w:val="20"/>
        </w:rPr>
        <w:t xml:space="preserve"> chests, the Bed Standing in the Bedroom</w:t>
      </w:r>
    </w:p>
    <w:p w14:paraId="0B08D885"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ab/>
        <w:t xml:space="preserve">at the East End of the Lean </w:t>
      </w:r>
      <w:proofErr w:type="gramStart"/>
      <w:r w:rsidRPr="0017468C">
        <w:rPr>
          <w:rFonts w:ascii="Helv" w:hAnsi="Helv" w:cs="Helv"/>
          <w:color w:val="000000"/>
          <w:sz w:val="20"/>
          <w:szCs w:val="20"/>
        </w:rPr>
        <w:t>to with</w:t>
      </w:r>
      <w:proofErr w:type="gramEnd"/>
      <w:r w:rsidRPr="0017468C">
        <w:rPr>
          <w:rFonts w:ascii="Helv" w:hAnsi="Helv" w:cs="Helv"/>
          <w:color w:val="000000"/>
          <w:sz w:val="20"/>
          <w:szCs w:val="20"/>
        </w:rPr>
        <w:t xml:space="preserve"> which the Legacy of </w:t>
      </w:r>
    </w:p>
    <w:p w14:paraId="6D672A93"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ab/>
        <w:t xml:space="preserve">Eight pounds </w:t>
      </w:r>
      <w:proofErr w:type="gramStart"/>
      <w:r w:rsidRPr="0017468C">
        <w:rPr>
          <w:rFonts w:ascii="Helv" w:hAnsi="Helv" w:cs="Helv"/>
          <w:color w:val="000000"/>
          <w:sz w:val="20"/>
          <w:szCs w:val="20"/>
        </w:rPr>
        <w:t>Given</w:t>
      </w:r>
      <w:proofErr w:type="gramEnd"/>
      <w:r w:rsidRPr="0017468C">
        <w:rPr>
          <w:rFonts w:ascii="Helv" w:hAnsi="Helv" w:cs="Helv"/>
          <w:color w:val="000000"/>
          <w:sz w:val="20"/>
          <w:szCs w:val="20"/>
        </w:rPr>
        <w:t xml:space="preserve"> her by her Grandfather Jenkins</w:t>
      </w:r>
    </w:p>
    <w:p w14:paraId="29D93573"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ab/>
        <w:t xml:space="preserve">which she hath </w:t>
      </w:r>
      <w:proofErr w:type="spellStart"/>
      <w:r w:rsidRPr="0017468C">
        <w:rPr>
          <w:rFonts w:ascii="Helv" w:hAnsi="Helv" w:cs="Helv"/>
          <w:color w:val="000000"/>
          <w:sz w:val="20"/>
          <w:szCs w:val="20"/>
        </w:rPr>
        <w:t>allready</w:t>
      </w:r>
      <w:proofErr w:type="spellEnd"/>
      <w:r w:rsidRPr="0017468C">
        <w:rPr>
          <w:rFonts w:ascii="Helv" w:hAnsi="Helv" w:cs="Helv"/>
          <w:color w:val="000000"/>
          <w:sz w:val="20"/>
          <w:szCs w:val="20"/>
        </w:rPr>
        <w:t xml:space="preserve"> Received is in full her Portion.</w:t>
      </w:r>
    </w:p>
    <w:p w14:paraId="0CE453EC"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Item</w:t>
      </w:r>
      <w:r w:rsidRPr="0017468C">
        <w:rPr>
          <w:rFonts w:ascii="Helv" w:hAnsi="Helv" w:cs="Helv"/>
          <w:color w:val="000000"/>
          <w:sz w:val="20"/>
          <w:szCs w:val="20"/>
        </w:rPr>
        <w:tab/>
        <w:t xml:space="preserve">I Give to my third Daughter Mary Basset the one half </w:t>
      </w:r>
    </w:p>
    <w:p w14:paraId="2E7441BA"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ab/>
        <w:t xml:space="preserve">of her Mother’s </w:t>
      </w:r>
      <w:proofErr w:type="spellStart"/>
      <w:r w:rsidRPr="0017468C">
        <w:rPr>
          <w:rFonts w:ascii="Helv" w:hAnsi="Helv" w:cs="Helv"/>
          <w:color w:val="000000"/>
          <w:sz w:val="20"/>
          <w:szCs w:val="20"/>
        </w:rPr>
        <w:t>Cloathes</w:t>
      </w:r>
      <w:proofErr w:type="spellEnd"/>
      <w:r w:rsidRPr="0017468C">
        <w:rPr>
          <w:rFonts w:ascii="Helv" w:hAnsi="Helv" w:cs="Helv"/>
          <w:color w:val="000000"/>
          <w:sz w:val="20"/>
          <w:szCs w:val="20"/>
        </w:rPr>
        <w:t xml:space="preserve"> which she Left, as she and her</w:t>
      </w:r>
    </w:p>
    <w:p w14:paraId="3D0A50DD"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ab/>
        <w:t>Sister Experience Bassett hath Divided them together</w:t>
      </w:r>
    </w:p>
    <w:p w14:paraId="4FCD1563"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ab/>
        <w:t>with the One half of the Pewter Brought by her said Mother</w:t>
      </w:r>
    </w:p>
    <w:p w14:paraId="09BA4E69"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ab/>
        <w:t xml:space="preserve">and One of her Chests, with ten pounds Old Tenor, and </w:t>
      </w:r>
    </w:p>
    <w:p w14:paraId="4B5EC4A5"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ab/>
        <w:t xml:space="preserve">a Legacy of Eight pounds Old Tenor Given her by her </w:t>
      </w:r>
    </w:p>
    <w:p w14:paraId="0DAAD81E"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ab/>
        <w:t xml:space="preserve">Grandfather Jenkins, which </w:t>
      </w:r>
      <w:proofErr w:type="gramStart"/>
      <w:r w:rsidRPr="0017468C">
        <w:rPr>
          <w:rFonts w:ascii="Helv" w:hAnsi="Helv" w:cs="Helv"/>
          <w:color w:val="000000"/>
          <w:sz w:val="20"/>
          <w:szCs w:val="20"/>
        </w:rPr>
        <w:t>sums of</w:t>
      </w:r>
      <w:proofErr w:type="gramEnd"/>
      <w:r w:rsidRPr="0017468C">
        <w:rPr>
          <w:rFonts w:ascii="Helv" w:hAnsi="Helv" w:cs="Helv"/>
          <w:color w:val="000000"/>
          <w:sz w:val="20"/>
          <w:szCs w:val="20"/>
        </w:rPr>
        <w:t xml:space="preserve"> ten pounds Old Tenor</w:t>
      </w:r>
    </w:p>
    <w:p w14:paraId="6E31B922"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ab/>
        <w:t xml:space="preserve">And Eight pounds Old Tenor is to </w:t>
      </w:r>
      <w:proofErr w:type="gramStart"/>
      <w:r w:rsidRPr="0017468C">
        <w:rPr>
          <w:rFonts w:ascii="Helv" w:hAnsi="Helv" w:cs="Helv"/>
          <w:color w:val="000000"/>
          <w:sz w:val="20"/>
          <w:szCs w:val="20"/>
        </w:rPr>
        <w:t>be</w:t>
      </w:r>
      <w:proofErr w:type="gramEnd"/>
      <w:r w:rsidRPr="0017468C">
        <w:rPr>
          <w:rFonts w:ascii="Helv" w:hAnsi="Helv" w:cs="Helv"/>
          <w:color w:val="000000"/>
          <w:sz w:val="20"/>
          <w:szCs w:val="20"/>
        </w:rPr>
        <w:t xml:space="preserve"> paid her by </w:t>
      </w:r>
      <w:proofErr w:type="spellStart"/>
      <w:r w:rsidRPr="0017468C">
        <w:rPr>
          <w:rFonts w:ascii="Helv" w:hAnsi="Helv" w:cs="Helv"/>
          <w:color w:val="000000"/>
          <w:sz w:val="20"/>
          <w:szCs w:val="20"/>
        </w:rPr>
        <w:t>Execr</w:t>
      </w:r>
      <w:proofErr w:type="spellEnd"/>
    </w:p>
    <w:p w14:paraId="04983D13"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ab/>
        <w:t xml:space="preserve">One year after my decease, with </w:t>
      </w:r>
      <w:proofErr w:type="spellStart"/>
      <w:r w:rsidRPr="0017468C">
        <w:rPr>
          <w:rFonts w:ascii="Helv" w:hAnsi="Helv" w:cs="Helv"/>
          <w:color w:val="000000"/>
          <w:sz w:val="20"/>
          <w:szCs w:val="20"/>
        </w:rPr>
        <w:t>Lawfull</w:t>
      </w:r>
      <w:proofErr w:type="spellEnd"/>
      <w:r w:rsidRPr="0017468C">
        <w:rPr>
          <w:rFonts w:ascii="Helv" w:hAnsi="Helv" w:cs="Helv"/>
          <w:color w:val="000000"/>
          <w:sz w:val="20"/>
          <w:szCs w:val="20"/>
        </w:rPr>
        <w:t xml:space="preserve"> </w:t>
      </w:r>
      <w:proofErr w:type="gramStart"/>
      <w:r w:rsidRPr="0017468C">
        <w:rPr>
          <w:rFonts w:ascii="Helv" w:hAnsi="Helv" w:cs="Helv"/>
          <w:color w:val="000000"/>
          <w:sz w:val="20"/>
          <w:szCs w:val="20"/>
        </w:rPr>
        <w:t>Interest for</w:t>
      </w:r>
      <w:proofErr w:type="gramEnd"/>
    </w:p>
    <w:p w14:paraId="5F6BAEC8"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ab/>
        <w:t>The Said Eight pounds from the First Day of May next</w:t>
      </w:r>
    </w:p>
    <w:p w14:paraId="411D274B"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ab/>
        <w:t xml:space="preserve">Till paid ~ </w:t>
      </w:r>
    </w:p>
    <w:p w14:paraId="16792CA9"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Item,</w:t>
      </w:r>
      <w:r w:rsidRPr="0017468C">
        <w:rPr>
          <w:rFonts w:ascii="Helv" w:hAnsi="Helv" w:cs="Helv"/>
          <w:color w:val="000000"/>
          <w:sz w:val="20"/>
          <w:szCs w:val="20"/>
        </w:rPr>
        <w:tab/>
        <w:t>I Give and Bequeath to my Youngest Son Nathaniel</w:t>
      </w:r>
    </w:p>
    <w:p w14:paraId="41B2FCA7"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ab/>
        <w:t xml:space="preserve">Bassett, and to his heirs and Assigns, all my Estate both </w:t>
      </w:r>
    </w:p>
    <w:p w14:paraId="0A93616C"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ab/>
        <w:t xml:space="preserve">Real and </w:t>
      </w:r>
      <w:proofErr w:type="spellStart"/>
      <w:r w:rsidRPr="0017468C">
        <w:rPr>
          <w:rFonts w:ascii="Helv" w:hAnsi="Helv" w:cs="Helv"/>
          <w:color w:val="000000"/>
          <w:sz w:val="20"/>
          <w:szCs w:val="20"/>
        </w:rPr>
        <w:t>Personall</w:t>
      </w:r>
      <w:proofErr w:type="spellEnd"/>
      <w:r w:rsidRPr="0017468C">
        <w:rPr>
          <w:rFonts w:ascii="Helv" w:hAnsi="Helv" w:cs="Helv"/>
          <w:color w:val="000000"/>
          <w:sz w:val="20"/>
          <w:szCs w:val="20"/>
        </w:rPr>
        <w:t xml:space="preserve"> </w:t>
      </w:r>
      <w:proofErr w:type="gramStart"/>
      <w:r w:rsidRPr="0017468C">
        <w:rPr>
          <w:rFonts w:ascii="Helv" w:hAnsi="Helv" w:cs="Helv"/>
          <w:color w:val="000000"/>
          <w:sz w:val="20"/>
          <w:szCs w:val="20"/>
        </w:rPr>
        <w:t>no</w:t>
      </w:r>
      <w:proofErr w:type="gramEnd"/>
      <w:r w:rsidRPr="0017468C">
        <w:rPr>
          <w:rFonts w:ascii="Helv" w:hAnsi="Helv" w:cs="Helv"/>
          <w:color w:val="000000"/>
          <w:sz w:val="20"/>
          <w:szCs w:val="20"/>
        </w:rPr>
        <w:t xml:space="preserve"> before Disposed of, he </w:t>
      </w:r>
      <w:proofErr w:type="gramStart"/>
      <w:r w:rsidRPr="0017468C">
        <w:rPr>
          <w:rFonts w:ascii="Helv" w:hAnsi="Helv" w:cs="Helv"/>
          <w:color w:val="000000"/>
          <w:sz w:val="20"/>
          <w:szCs w:val="20"/>
        </w:rPr>
        <w:t>paying</w:t>
      </w:r>
      <w:proofErr w:type="gramEnd"/>
      <w:r w:rsidRPr="0017468C">
        <w:rPr>
          <w:rFonts w:ascii="Helv" w:hAnsi="Helv" w:cs="Helv"/>
          <w:color w:val="000000"/>
          <w:sz w:val="20"/>
          <w:szCs w:val="20"/>
        </w:rPr>
        <w:t xml:space="preserve"> </w:t>
      </w:r>
    </w:p>
    <w:p w14:paraId="530D1C0A"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ab/>
        <w:t xml:space="preserve">the </w:t>
      </w:r>
      <w:proofErr w:type="spellStart"/>
      <w:r w:rsidRPr="0017468C">
        <w:rPr>
          <w:rFonts w:ascii="Helv" w:hAnsi="Helv" w:cs="Helv"/>
          <w:color w:val="000000"/>
          <w:sz w:val="20"/>
          <w:szCs w:val="20"/>
        </w:rPr>
        <w:t>Severall</w:t>
      </w:r>
      <w:proofErr w:type="spellEnd"/>
      <w:r w:rsidRPr="0017468C">
        <w:rPr>
          <w:rFonts w:ascii="Helv" w:hAnsi="Helv" w:cs="Helv"/>
          <w:color w:val="000000"/>
          <w:sz w:val="20"/>
          <w:szCs w:val="20"/>
        </w:rPr>
        <w:t xml:space="preserve"> Legacies Herein Give to my Other Children</w:t>
      </w:r>
    </w:p>
    <w:p w14:paraId="38F98120"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ab/>
        <w:t xml:space="preserve">And </w:t>
      </w:r>
      <w:proofErr w:type="gramStart"/>
      <w:r w:rsidRPr="0017468C">
        <w:rPr>
          <w:rFonts w:ascii="Helv" w:hAnsi="Helv" w:cs="Helv"/>
          <w:color w:val="000000"/>
          <w:sz w:val="20"/>
          <w:szCs w:val="20"/>
        </w:rPr>
        <w:t>Performing</w:t>
      </w:r>
      <w:proofErr w:type="gramEnd"/>
      <w:r w:rsidRPr="0017468C">
        <w:rPr>
          <w:rFonts w:ascii="Helv" w:hAnsi="Helv" w:cs="Helv"/>
          <w:color w:val="000000"/>
          <w:sz w:val="20"/>
          <w:szCs w:val="20"/>
        </w:rPr>
        <w:t xml:space="preserve"> what I shall Hereafter Order &amp; Direct</w:t>
      </w:r>
    </w:p>
    <w:p w14:paraId="56DB8C21"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ab/>
        <w:t xml:space="preserve">to &amp; for my Loving Wife Susanna Bassett in this </w:t>
      </w:r>
      <w:proofErr w:type="gramStart"/>
      <w:r w:rsidRPr="0017468C">
        <w:rPr>
          <w:rFonts w:ascii="Helv" w:hAnsi="Helv" w:cs="Helv"/>
          <w:color w:val="000000"/>
          <w:sz w:val="20"/>
          <w:szCs w:val="20"/>
        </w:rPr>
        <w:t>my</w:t>
      </w:r>
      <w:proofErr w:type="gramEnd"/>
    </w:p>
    <w:p w14:paraId="3F9BB038"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ab/>
        <w:t xml:space="preserve">Last Will and Testament; and my Will is that </w:t>
      </w:r>
      <w:proofErr w:type="gramStart"/>
      <w:r w:rsidRPr="0017468C">
        <w:rPr>
          <w:rFonts w:ascii="Helv" w:hAnsi="Helv" w:cs="Helv"/>
          <w:color w:val="000000"/>
          <w:sz w:val="20"/>
          <w:szCs w:val="20"/>
        </w:rPr>
        <w:t>my</w:t>
      </w:r>
      <w:proofErr w:type="gramEnd"/>
      <w:r w:rsidRPr="0017468C">
        <w:rPr>
          <w:rFonts w:ascii="Helv" w:hAnsi="Helv" w:cs="Helv"/>
          <w:color w:val="000000"/>
          <w:sz w:val="20"/>
          <w:szCs w:val="20"/>
        </w:rPr>
        <w:t xml:space="preserve"> </w:t>
      </w:r>
    </w:p>
    <w:p w14:paraId="52C43334"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ab/>
        <w:t xml:space="preserve">Two Sons Samuel Bassett and </w:t>
      </w:r>
      <w:proofErr w:type="spellStart"/>
      <w:r w:rsidRPr="0017468C">
        <w:rPr>
          <w:rFonts w:ascii="Helv" w:hAnsi="Helv" w:cs="Helv"/>
          <w:color w:val="000000"/>
          <w:sz w:val="20"/>
          <w:szCs w:val="20"/>
        </w:rPr>
        <w:t>Nathll</w:t>
      </w:r>
      <w:proofErr w:type="spellEnd"/>
      <w:r w:rsidRPr="0017468C">
        <w:rPr>
          <w:rFonts w:ascii="Helv" w:hAnsi="Helv" w:cs="Helv"/>
          <w:color w:val="000000"/>
          <w:sz w:val="20"/>
          <w:szCs w:val="20"/>
        </w:rPr>
        <w:t xml:space="preserve"> Bassett shall</w:t>
      </w:r>
    </w:p>
    <w:p w14:paraId="4BED2A15"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ab/>
        <w:t xml:space="preserve">be Joynt </w:t>
      </w:r>
      <w:proofErr w:type="spellStart"/>
      <w:r w:rsidRPr="0017468C">
        <w:rPr>
          <w:rFonts w:ascii="Helv" w:hAnsi="Helv" w:cs="Helv"/>
          <w:color w:val="000000"/>
          <w:sz w:val="20"/>
          <w:szCs w:val="20"/>
        </w:rPr>
        <w:t>Execrs</w:t>
      </w:r>
      <w:proofErr w:type="spellEnd"/>
      <w:r w:rsidRPr="0017468C">
        <w:rPr>
          <w:rFonts w:ascii="Helv" w:hAnsi="Helv" w:cs="Helv"/>
          <w:color w:val="000000"/>
          <w:sz w:val="20"/>
          <w:szCs w:val="20"/>
        </w:rPr>
        <w:t xml:space="preserve"> of this my Last Will and Testament</w:t>
      </w:r>
    </w:p>
    <w:p w14:paraId="64743973"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ab/>
      </w:r>
      <w:proofErr w:type="spellStart"/>
      <w:r w:rsidRPr="0017468C">
        <w:rPr>
          <w:rFonts w:ascii="Helv" w:hAnsi="Helv" w:cs="Helv"/>
          <w:color w:val="000000"/>
          <w:sz w:val="20"/>
          <w:szCs w:val="20"/>
        </w:rPr>
        <w:t>untill</w:t>
      </w:r>
      <w:proofErr w:type="spellEnd"/>
      <w:r w:rsidRPr="0017468C">
        <w:rPr>
          <w:rFonts w:ascii="Helv" w:hAnsi="Helv" w:cs="Helv"/>
          <w:color w:val="000000"/>
          <w:sz w:val="20"/>
          <w:szCs w:val="20"/>
        </w:rPr>
        <w:t xml:space="preserve"> said Nathaniel comes of </w:t>
      </w:r>
      <w:proofErr w:type="spellStart"/>
      <w:r w:rsidRPr="0017468C">
        <w:rPr>
          <w:rFonts w:ascii="Helv" w:hAnsi="Helv" w:cs="Helv"/>
          <w:color w:val="000000"/>
          <w:sz w:val="20"/>
          <w:szCs w:val="20"/>
        </w:rPr>
        <w:t>Lawfull</w:t>
      </w:r>
      <w:proofErr w:type="spellEnd"/>
      <w:r w:rsidRPr="0017468C">
        <w:rPr>
          <w:rFonts w:ascii="Helv" w:hAnsi="Helv" w:cs="Helv"/>
          <w:color w:val="000000"/>
          <w:sz w:val="20"/>
          <w:szCs w:val="20"/>
        </w:rPr>
        <w:t xml:space="preserve"> age and then </w:t>
      </w:r>
    </w:p>
    <w:p w14:paraId="59CCD81A"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ab/>
        <w:t xml:space="preserve">the sd. </w:t>
      </w:r>
      <w:proofErr w:type="spellStart"/>
      <w:r w:rsidRPr="0017468C">
        <w:rPr>
          <w:rFonts w:ascii="Helv" w:hAnsi="Helv" w:cs="Helv"/>
          <w:color w:val="000000"/>
          <w:sz w:val="20"/>
          <w:szCs w:val="20"/>
        </w:rPr>
        <w:t>Nathl</w:t>
      </w:r>
      <w:proofErr w:type="spellEnd"/>
      <w:r w:rsidRPr="0017468C">
        <w:rPr>
          <w:rFonts w:ascii="Helv" w:hAnsi="Helv" w:cs="Helv"/>
          <w:color w:val="000000"/>
          <w:sz w:val="20"/>
          <w:szCs w:val="20"/>
        </w:rPr>
        <w:t xml:space="preserve"> Bassett to be Sole </w:t>
      </w:r>
      <w:proofErr w:type="spellStart"/>
      <w:r w:rsidRPr="0017468C">
        <w:rPr>
          <w:rFonts w:ascii="Helv" w:hAnsi="Helv" w:cs="Helv"/>
          <w:color w:val="000000"/>
          <w:sz w:val="20"/>
          <w:szCs w:val="20"/>
        </w:rPr>
        <w:t>Execr</w:t>
      </w:r>
      <w:proofErr w:type="spellEnd"/>
      <w:r w:rsidRPr="0017468C">
        <w:rPr>
          <w:rFonts w:ascii="Helv" w:hAnsi="Helv" w:cs="Helv"/>
          <w:color w:val="000000"/>
          <w:sz w:val="20"/>
          <w:szCs w:val="20"/>
        </w:rPr>
        <w:t xml:space="preserve"> by himself and </w:t>
      </w:r>
    </w:p>
    <w:p w14:paraId="228B49CB"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ab/>
        <w:t xml:space="preserve">in case the sd. </w:t>
      </w:r>
      <w:proofErr w:type="spellStart"/>
      <w:r w:rsidRPr="0017468C">
        <w:rPr>
          <w:rFonts w:ascii="Helv" w:hAnsi="Helv" w:cs="Helv"/>
          <w:color w:val="000000"/>
          <w:sz w:val="20"/>
          <w:szCs w:val="20"/>
        </w:rPr>
        <w:t>Nathl</w:t>
      </w:r>
      <w:proofErr w:type="spellEnd"/>
      <w:r w:rsidRPr="0017468C">
        <w:rPr>
          <w:rFonts w:ascii="Helv" w:hAnsi="Helv" w:cs="Helv"/>
          <w:color w:val="000000"/>
          <w:sz w:val="20"/>
          <w:szCs w:val="20"/>
        </w:rPr>
        <w:t xml:space="preserve"> shall Dye without Issue my Will</w:t>
      </w:r>
    </w:p>
    <w:p w14:paraId="549ABD3F"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ab/>
        <w:t xml:space="preserve">that what I have Given shall </w:t>
      </w:r>
      <w:proofErr w:type="spellStart"/>
      <w:r w:rsidRPr="0017468C">
        <w:rPr>
          <w:rFonts w:ascii="Helv" w:hAnsi="Helv" w:cs="Helv"/>
          <w:color w:val="000000"/>
          <w:sz w:val="20"/>
          <w:szCs w:val="20"/>
        </w:rPr>
        <w:t>Decend</w:t>
      </w:r>
      <w:proofErr w:type="spellEnd"/>
      <w:r w:rsidRPr="0017468C">
        <w:rPr>
          <w:rFonts w:ascii="Helv" w:hAnsi="Helv" w:cs="Helv"/>
          <w:color w:val="000000"/>
          <w:sz w:val="20"/>
          <w:szCs w:val="20"/>
        </w:rPr>
        <w:t>, or be &amp; belong</w:t>
      </w:r>
    </w:p>
    <w:p w14:paraId="4F5B052F"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ab/>
        <w:t xml:space="preserve">in Equal Partnership to my Son </w:t>
      </w:r>
      <w:proofErr w:type="spellStart"/>
      <w:r w:rsidRPr="0017468C">
        <w:rPr>
          <w:rFonts w:ascii="Helv" w:hAnsi="Helv" w:cs="Helv"/>
          <w:color w:val="000000"/>
          <w:sz w:val="20"/>
          <w:szCs w:val="20"/>
        </w:rPr>
        <w:t>Saml</w:t>
      </w:r>
      <w:proofErr w:type="spellEnd"/>
      <w:r w:rsidRPr="0017468C">
        <w:rPr>
          <w:rFonts w:ascii="Helv" w:hAnsi="Helv" w:cs="Helv"/>
          <w:color w:val="000000"/>
          <w:sz w:val="20"/>
          <w:szCs w:val="20"/>
        </w:rPr>
        <w:t xml:space="preserve"> Bassett</w:t>
      </w:r>
    </w:p>
    <w:p w14:paraId="71E2BA1B"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ab/>
        <w:t>Experience Bassett and Mary Bassett my two youngest</w:t>
      </w:r>
    </w:p>
    <w:p w14:paraId="220A9C71"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ab/>
        <w:t>Daughters ~</w:t>
      </w:r>
    </w:p>
    <w:p w14:paraId="0C204DA2"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p>
    <w:p w14:paraId="4E4EE444"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proofErr w:type="gramStart"/>
      <w:r w:rsidRPr="0017468C">
        <w:rPr>
          <w:rFonts w:ascii="Helv" w:hAnsi="Helv" w:cs="Helv"/>
          <w:color w:val="000000"/>
          <w:sz w:val="20"/>
          <w:szCs w:val="20"/>
        </w:rPr>
        <w:t>Furthermore</w:t>
      </w:r>
      <w:proofErr w:type="gramEnd"/>
      <w:r w:rsidRPr="0017468C">
        <w:rPr>
          <w:rFonts w:ascii="Helv" w:hAnsi="Helv" w:cs="Helv"/>
          <w:color w:val="000000"/>
          <w:sz w:val="20"/>
          <w:szCs w:val="20"/>
        </w:rPr>
        <w:t xml:space="preserve"> my Will is that if my present &amp;</w:t>
      </w:r>
    </w:p>
    <w:p w14:paraId="4397E92F"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proofErr w:type="spellStart"/>
      <w:r w:rsidRPr="0017468C">
        <w:rPr>
          <w:rFonts w:ascii="Helv" w:hAnsi="Helv" w:cs="Helv"/>
          <w:color w:val="000000"/>
          <w:sz w:val="20"/>
          <w:szCs w:val="20"/>
        </w:rPr>
        <w:t>Liveing</w:t>
      </w:r>
      <w:proofErr w:type="spellEnd"/>
      <w:r w:rsidRPr="0017468C">
        <w:rPr>
          <w:rFonts w:ascii="Helv" w:hAnsi="Helv" w:cs="Helv"/>
          <w:color w:val="000000"/>
          <w:sz w:val="20"/>
          <w:szCs w:val="20"/>
        </w:rPr>
        <w:t xml:space="preserve"> Wife Susanna Bassett is Willing to Discharge</w:t>
      </w:r>
      <w:r w:rsidRPr="0017468C">
        <w:rPr>
          <w:rFonts w:ascii="Helv" w:hAnsi="Helv" w:cs="Helv"/>
          <w:color w:val="000000"/>
          <w:sz w:val="20"/>
          <w:szCs w:val="20"/>
        </w:rPr>
        <w:tab/>
      </w:r>
    </w:p>
    <w:p w14:paraId="35D979CE"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 xml:space="preserve">her Right of Dower and power of third in my Estate, </w:t>
      </w:r>
    </w:p>
    <w:p w14:paraId="7322A37B"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 xml:space="preserve">That then my said </w:t>
      </w:r>
      <w:proofErr w:type="spellStart"/>
      <w:r w:rsidRPr="0017468C">
        <w:rPr>
          <w:rFonts w:ascii="Helv" w:hAnsi="Helv" w:cs="Helv"/>
          <w:color w:val="000000"/>
          <w:sz w:val="20"/>
          <w:szCs w:val="20"/>
        </w:rPr>
        <w:t>Execr</w:t>
      </w:r>
      <w:proofErr w:type="spellEnd"/>
      <w:r w:rsidRPr="0017468C">
        <w:rPr>
          <w:rFonts w:ascii="Helv" w:hAnsi="Helv" w:cs="Helv"/>
          <w:color w:val="000000"/>
          <w:sz w:val="20"/>
          <w:szCs w:val="20"/>
        </w:rPr>
        <w:t xml:space="preserve"> shall pay her Thirty pounds</w:t>
      </w:r>
    </w:p>
    <w:p w14:paraId="12E6A91C"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 xml:space="preserve">Old Tenor at my Decease, and that she be </w:t>
      </w:r>
      <w:proofErr w:type="spellStart"/>
      <w:r w:rsidRPr="0017468C">
        <w:rPr>
          <w:rFonts w:ascii="Helv" w:hAnsi="Helv" w:cs="Helv"/>
          <w:color w:val="000000"/>
          <w:sz w:val="20"/>
          <w:szCs w:val="20"/>
        </w:rPr>
        <w:t>allow’d</w:t>
      </w:r>
      <w:proofErr w:type="spellEnd"/>
      <w:r w:rsidRPr="0017468C">
        <w:rPr>
          <w:rFonts w:ascii="Helv" w:hAnsi="Helv" w:cs="Helv"/>
          <w:color w:val="000000"/>
          <w:sz w:val="20"/>
          <w:szCs w:val="20"/>
        </w:rPr>
        <w:t xml:space="preserve"> to</w:t>
      </w:r>
    </w:p>
    <w:p w14:paraId="35F261BA"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 xml:space="preserve">Carry away or </w:t>
      </w:r>
      <w:proofErr w:type="gramStart"/>
      <w:r w:rsidRPr="0017468C">
        <w:rPr>
          <w:rFonts w:ascii="Helv" w:hAnsi="Helv" w:cs="Helv"/>
          <w:color w:val="000000"/>
          <w:sz w:val="20"/>
          <w:szCs w:val="20"/>
        </w:rPr>
        <w:t>Dispose</w:t>
      </w:r>
      <w:proofErr w:type="gramEnd"/>
      <w:r w:rsidRPr="0017468C">
        <w:rPr>
          <w:rFonts w:ascii="Helv" w:hAnsi="Helv" w:cs="Helv"/>
          <w:color w:val="000000"/>
          <w:sz w:val="20"/>
          <w:szCs w:val="20"/>
        </w:rPr>
        <w:t xml:space="preserve"> of all she Brought to me at </w:t>
      </w:r>
    </w:p>
    <w:p w14:paraId="2E9BEC25"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proofErr w:type="gramStart"/>
      <w:r w:rsidRPr="0017468C">
        <w:rPr>
          <w:rFonts w:ascii="Helv" w:hAnsi="Helv" w:cs="Helv"/>
          <w:color w:val="000000"/>
          <w:sz w:val="20"/>
          <w:szCs w:val="20"/>
        </w:rPr>
        <w:t>our</w:t>
      </w:r>
      <w:proofErr w:type="gramEnd"/>
      <w:r w:rsidRPr="0017468C">
        <w:rPr>
          <w:rFonts w:ascii="Helv" w:hAnsi="Helv" w:cs="Helv"/>
          <w:color w:val="000000"/>
          <w:sz w:val="20"/>
          <w:szCs w:val="20"/>
        </w:rPr>
        <w:t xml:space="preserve"> Intermarriage Seeing I have never either </w:t>
      </w:r>
      <w:proofErr w:type="spellStart"/>
      <w:r w:rsidRPr="0017468C">
        <w:rPr>
          <w:rFonts w:ascii="Helv" w:hAnsi="Helv" w:cs="Helv"/>
          <w:color w:val="000000"/>
          <w:sz w:val="20"/>
          <w:szCs w:val="20"/>
        </w:rPr>
        <w:t>Recd</w:t>
      </w:r>
      <w:proofErr w:type="spellEnd"/>
      <w:r w:rsidRPr="0017468C">
        <w:rPr>
          <w:rFonts w:ascii="Helv" w:hAnsi="Helv" w:cs="Helv"/>
          <w:color w:val="000000"/>
          <w:sz w:val="20"/>
          <w:szCs w:val="20"/>
        </w:rPr>
        <w:t xml:space="preserve"> or</w:t>
      </w:r>
    </w:p>
    <w:p w14:paraId="2EBF1D89"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Improved her Right of Dower or power of thirds in her</w:t>
      </w:r>
    </w:p>
    <w:p w14:paraId="74DCDF4B"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 xml:space="preserve">first Husbands Estate.  </w:t>
      </w:r>
      <w:proofErr w:type="gramStart"/>
      <w:r w:rsidRPr="0017468C">
        <w:rPr>
          <w:rFonts w:ascii="Helv" w:hAnsi="Helv" w:cs="Helv"/>
          <w:color w:val="000000"/>
          <w:sz w:val="20"/>
          <w:szCs w:val="20"/>
        </w:rPr>
        <w:t>Otherwise</w:t>
      </w:r>
      <w:proofErr w:type="gramEnd"/>
      <w:r w:rsidRPr="0017468C">
        <w:rPr>
          <w:rFonts w:ascii="Helv" w:hAnsi="Helv" w:cs="Helv"/>
          <w:color w:val="000000"/>
          <w:sz w:val="20"/>
          <w:szCs w:val="20"/>
        </w:rPr>
        <w:t xml:space="preserve"> I am </w:t>
      </w:r>
      <w:proofErr w:type="spellStart"/>
      <w:r w:rsidRPr="0017468C">
        <w:rPr>
          <w:rFonts w:ascii="Helv" w:hAnsi="Helv" w:cs="Helv"/>
          <w:color w:val="000000"/>
          <w:sz w:val="20"/>
          <w:szCs w:val="20"/>
        </w:rPr>
        <w:t>Sensable</w:t>
      </w:r>
      <w:proofErr w:type="spellEnd"/>
      <w:r w:rsidRPr="0017468C">
        <w:rPr>
          <w:rFonts w:ascii="Helv" w:hAnsi="Helv" w:cs="Helv"/>
          <w:color w:val="000000"/>
          <w:sz w:val="20"/>
          <w:szCs w:val="20"/>
        </w:rPr>
        <w:t xml:space="preserve"> it is not</w:t>
      </w:r>
    </w:p>
    <w:p w14:paraId="586F27DF"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in my power to Deprive her hereby of her Right in Law</w:t>
      </w:r>
    </w:p>
    <w:p w14:paraId="3B5977F2"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p>
    <w:p w14:paraId="725B41E6"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 xml:space="preserve">I do Hereby Disallow, Revoke &amp; </w:t>
      </w:r>
      <w:proofErr w:type="spellStart"/>
      <w:r w:rsidRPr="0017468C">
        <w:rPr>
          <w:rFonts w:ascii="Helv" w:hAnsi="Helv" w:cs="Helv"/>
          <w:color w:val="000000"/>
          <w:sz w:val="20"/>
          <w:szCs w:val="20"/>
        </w:rPr>
        <w:t>Disanull</w:t>
      </w:r>
      <w:proofErr w:type="spellEnd"/>
      <w:r w:rsidRPr="0017468C">
        <w:rPr>
          <w:rFonts w:ascii="Helv" w:hAnsi="Helv" w:cs="Helv"/>
          <w:color w:val="000000"/>
          <w:sz w:val="20"/>
          <w:szCs w:val="20"/>
        </w:rPr>
        <w:t xml:space="preserve"> all &amp;</w:t>
      </w:r>
    </w:p>
    <w:p w14:paraId="31FBFD3B"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proofErr w:type="gramStart"/>
      <w:r w:rsidRPr="0017468C">
        <w:rPr>
          <w:rFonts w:ascii="Helv" w:hAnsi="Helv" w:cs="Helv"/>
          <w:color w:val="000000"/>
          <w:sz w:val="20"/>
          <w:szCs w:val="20"/>
        </w:rPr>
        <w:t>every</w:t>
      </w:r>
      <w:proofErr w:type="gramEnd"/>
      <w:r w:rsidRPr="0017468C">
        <w:rPr>
          <w:rFonts w:ascii="Helv" w:hAnsi="Helv" w:cs="Helv"/>
          <w:color w:val="000000"/>
          <w:sz w:val="20"/>
          <w:szCs w:val="20"/>
        </w:rPr>
        <w:t xml:space="preserve"> former Testament Will Lega[c]</w:t>
      </w:r>
      <w:proofErr w:type="spellStart"/>
      <w:r w:rsidRPr="0017468C">
        <w:rPr>
          <w:rFonts w:ascii="Helv" w:hAnsi="Helv" w:cs="Helv"/>
          <w:color w:val="000000"/>
          <w:sz w:val="20"/>
          <w:szCs w:val="20"/>
        </w:rPr>
        <w:t>ies</w:t>
      </w:r>
      <w:proofErr w:type="spellEnd"/>
      <w:r w:rsidRPr="0017468C">
        <w:rPr>
          <w:rFonts w:ascii="Helv" w:hAnsi="Helv" w:cs="Helv"/>
          <w:color w:val="000000"/>
          <w:sz w:val="20"/>
          <w:szCs w:val="20"/>
        </w:rPr>
        <w:t xml:space="preserve"> and Bequests</w:t>
      </w:r>
    </w:p>
    <w:p w14:paraId="2B2E90D5"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 xml:space="preserve">and </w:t>
      </w:r>
      <w:proofErr w:type="spellStart"/>
      <w:r w:rsidRPr="0017468C">
        <w:rPr>
          <w:rFonts w:ascii="Helv" w:hAnsi="Helv" w:cs="Helv"/>
          <w:color w:val="000000"/>
          <w:sz w:val="20"/>
          <w:szCs w:val="20"/>
        </w:rPr>
        <w:t>Execrs</w:t>
      </w:r>
      <w:proofErr w:type="spellEnd"/>
      <w:r w:rsidRPr="0017468C">
        <w:rPr>
          <w:rFonts w:ascii="Helv" w:hAnsi="Helv" w:cs="Helv"/>
          <w:color w:val="000000"/>
          <w:sz w:val="20"/>
          <w:szCs w:val="20"/>
        </w:rPr>
        <w:t xml:space="preserve"> by me in any way before named Willed &amp;</w:t>
      </w:r>
    </w:p>
    <w:p w14:paraId="34771166"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 xml:space="preserve">Bequeathed Ratifying and Confirming this &amp; no other to be </w:t>
      </w:r>
    </w:p>
    <w:p w14:paraId="56E33D9C"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My Last Will and Testament.  In witness whereof I have</w:t>
      </w:r>
    </w:p>
    <w:p w14:paraId="66BF756B"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 xml:space="preserve">hereunto </w:t>
      </w:r>
      <w:proofErr w:type="spellStart"/>
      <w:proofErr w:type="gramStart"/>
      <w:r w:rsidRPr="0017468C">
        <w:rPr>
          <w:rFonts w:ascii="Helv" w:hAnsi="Helv" w:cs="Helv"/>
          <w:color w:val="000000"/>
          <w:sz w:val="20"/>
          <w:szCs w:val="20"/>
        </w:rPr>
        <w:t>sett</w:t>
      </w:r>
      <w:proofErr w:type="spellEnd"/>
      <w:proofErr w:type="gramEnd"/>
      <w:r w:rsidRPr="0017468C">
        <w:rPr>
          <w:rFonts w:ascii="Helv" w:hAnsi="Helv" w:cs="Helv"/>
          <w:color w:val="000000"/>
          <w:sz w:val="20"/>
          <w:szCs w:val="20"/>
        </w:rPr>
        <w:t xml:space="preserve"> my hand and seal the Day and Year above</w:t>
      </w:r>
    </w:p>
    <w:p w14:paraId="5A086B5A"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lastRenderedPageBreak/>
        <w:t>written~</w:t>
      </w:r>
    </w:p>
    <w:p w14:paraId="100B419A"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Signed Sealed Published</w:t>
      </w:r>
      <w:r w:rsidRPr="0017468C">
        <w:rPr>
          <w:rFonts w:ascii="Helv" w:hAnsi="Helv" w:cs="Helv"/>
          <w:color w:val="000000"/>
          <w:sz w:val="20"/>
          <w:szCs w:val="20"/>
        </w:rPr>
        <w:tab/>
      </w:r>
      <w:r w:rsidRPr="0017468C">
        <w:rPr>
          <w:rFonts w:ascii="Helv" w:hAnsi="Helv" w:cs="Helv"/>
          <w:color w:val="000000"/>
          <w:sz w:val="20"/>
          <w:szCs w:val="20"/>
        </w:rPr>
        <w:tab/>
      </w:r>
      <w:r w:rsidRPr="0017468C">
        <w:rPr>
          <w:rFonts w:ascii="Helv" w:hAnsi="Helv" w:cs="Helv"/>
          <w:color w:val="000000"/>
          <w:sz w:val="20"/>
          <w:szCs w:val="20"/>
        </w:rPr>
        <w:tab/>
        <w:t>William (x mark) Bassett</w:t>
      </w:r>
      <w:r w:rsidRPr="0017468C">
        <w:rPr>
          <w:rFonts w:ascii="Helv" w:hAnsi="Helv" w:cs="Helv"/>
          <w:color w:val="000000"/>
          <w:sz w:val="20"/>
          <w:szCs w:val="20"/>
        </w:rPr>
        <w:tab/>
      </w:r>
      <w:r w:rsidRPr="0017468C">
        <w:rPr>
          <w:rFonts w:ascii="Helv" w:hAnsi="Helv" w:cs="Helv"/>
          <w:color w:val="000000"/>
          <w:sz w:val="20"/>
          <w:szCs w:val="20"/>
        </w:rPr>
        <w:tab/>
      </w:r>
    </w:p>
    <w:p w14:paraId="1AE0659F"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 xml:space="preserve">Pronounced &amp; </w:t>
      </w:r>
      <w:proofErr w:type="gramStart"/>
      <w:r w:rsidRPr="0017468C">
        <w:rPr>
          <w:rFonts w:ascii="Helv" w:hAnsi="Helv" w:cs="Helv"/>
          <w:color w:val="000000"/>
          <w:sz w:val="20"/>
          <w:szCs w:val="20"/>
        </w:rPr>
        <w:t>Declared</w:t>
      </w:r>
      <w:proofErr w:type="gramEnd"/>
      <w:r w:rsidRPr="0017468C">
        <w:rPr>
          <w:rFonts w:ascii="Helv" w:hAnsi="Helv" w:cs="Helv"/>
          <w:color w:val="000000"/>
          <w:sz w:val="20"/>
          <w:szCs w:val="20"/>
        </w:rPr>
        <w:t xml:space="preserve"> by the</w:t>
      </w:r>
    </w:p>
    <w:p w14:paraId="2DA752D7"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sd. William Bassett as his last</w:t>
      </w:r>
    </w:p>
    <w:p w14:paraId="0721BFED"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 xml:space="preserve">Will and Testament. In the </w:t>
      </w:r>
    </w:p>
    <w:p w14:paraId="34CC94F4"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Presence of us Subscribers</w:t>
      </w:r>
    </w:p>
    <w:p w14:paraId="277B34C7"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proofErr w:type="spellStart"/>
      <w:r w:rsidRPr="0017468C">
        <w:rPr>
          <w:rFonts w:ascii="Helv" w:hAnsi="Helv" w:cs="Helv"/>
          <w:color w:val="000000"/>
          <w:sz w:val="20"/>
          <w:szCs w:val="20"/>
        </w:rPr>
        <w:t>Saml</w:t>
      </w:r>
      <w:proofErr w:type="spellEnd"/>
      <w:r w:rsidRPr="0017468C">
        <w:rPr>
          <w:rFonts w:ascii="Helv" w:hAnsi="Helv" w:cs="Helv"/>
          <w:color w:val="000000"/>
          <w:sz w:val="20"/>
          <w:szCs w:val="20"/>
        </w:rPr>
        <w:t xml:space="preserve"> Sprague</w:t>
      </w:r>
    </w:p>
    <w:p w14:paraId="3CA46B7E"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Ruben Dexter</w:t>
      </w:r>
    </w:p>
    <w:p w14:paraId="0ABC9944"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Noah Sprague</w:t>
      </w:r>
    </w:p>
    <w:p w14:paraId="00508D0A"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p>
    <w:p w14:paraId="74B04504"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p>
    <w:p w14:paraId="29549D9F"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Plimoth April 7th</w:t>
      </w:r>
      <w:proofErr w:type="gramStart"/>
      <w:r w:rsidRPr="0017468C">
        <w:rPr>
          <w:rFonts w:ascii="Helv" w:hAnsi="Helv" w:cs="Helv"/>
          <w:color w:val="000000"/>
          <w:sz w:val="20"/>
          <w:szCs w:val="20"/>
        </w:rPr>
        <w:t xml:space="preserve"> 1755</w:t>
      </w:r>
      <w:proofErr w:type="gramEnd"/>
    </w:p>
    <w:p w14:paraId="2E2F9748"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 xml:space="preserve">This Will being Exhibited for </w:t>
      </w:r>
    </w:p>
    <w:p w14:paraId="72CB79AC"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proofErr w:type="gramStart"/>
      <w:r w:rsidRPr="0017468C">
        <w:rPr>
          <w:rFonts w:ascii="Helv" w:hAnsi="Helv" w:cs="Helv"/>
          <w:color w:val="000000"/>
          <w:sz w:val="20"/>
          <w:szCs w:val="20"/>
        </w:rPr>
        <w:t>Probate  the</w:t>
      </w:r>
      <w:proofErr w:type="gramEnd"/>
      <w:r w:rsidRPr="0017468C">
        <w:rPr>
          <w:rFonts w:ascii="Helv" w:hAnsi="Helv" w:cs="Helv"/>
          <w:color w:val="000000"/>
          <w:sz w:val="20"/>
          <w:szCs w:val="20"/>
        </w:rPr>
        <w:t xml:space="preserve"> sd. Noah Sprague</w:t>
      </w:r>
    </w:p>
    <w:p w14:paraId="0307B77F"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made Oath that he saw the</w:t>
      </w:r>
    </w:p>
    <w:p w14:paraId="5A1727ED"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Testator Sign, Seal &amp; Deliver &amp;</w:t>
      </w:r>
    </w:p>
    <w:p w14:paraId="4563900F"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heard him Declare this Instrument</w:t>
      </w:r>
    </w:p>
    <w:p w14:paraId="179A5B94"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to be his Last Will and Testament</w:t>
      </w:r>
    </w:p>
    <w:p w14:paraId="17B80539"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and That he Together with the said</w:t>
      </w:r>
    </w:p>
    <w:p w14:paraId="09AD27FD"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Samuel Sprague and Ruben Dexter in the Testator’s presence</w:t>
      </w:r>
    </w:p>
    <w:p w14:paraId="52E3C4F0"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Subscribed as Witnesses &amp; that according to the Best of his Judgement</w:t>
      </w:r>
    </w:p>
    <w:p w14:paraId="07071597"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proofErr w:type="gramStart"/>
      <w:r w:rsidRPr="0017468C">
        <w:rPr>
          <w:rFonts w:ascii="Helv" w:hAnsi="Helv" w:cs="Helv"/>
          <w:color w:val="000000"/>
          <w:sz w:val="20"/>
          <w:szCs w:val="20"/>
        </w:rPr>
        <w:t>he</w:t>
      </w:r>
      <w:proofErr w:type="gramEnd"/>
      <w:r w:rsidRPr="0017468C">
        <w:rPr>
          <w:rFonts w:ascii="Helv" w:hAnsi="Helv" w:cs="Helv"/>
          <w:color w:val="000000"/>
          <w:sz w:val="20"/>
          <w:szCs w:val="20"/>
        </w:rPr>
        <w:t xml:space="preserve"> was then of Sound Mind</w:t>
      </w:r>
    </w:p>
    <w:p w14:paraId="35D3F2A2"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p>
    <w:p w14:paraId="1F101435"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ab/>
        <w:t xml:space="preserve">Before me John Cushing Judge of </w:t>
      </w:r>
      <w:proofErr w:type="spellStart"/>
      <w:r w:rsidRPr="0017468C">
        <w:rPr>
          <w:rFonts w:ascii="Helv" w:hAnsi="Helv" w:cs="Helv"/>
          <w:color w:val="000000"/>
          <w:sz w:val="20"/>
          <w:szCs w:val="20"/>
        </w:rPr>
        <w:t>probt</w:t>
      </w:r>
      <w:proofErr w:type="spellEnd"/>
    </w:p>
    <w:p w14:paraId="46E4098C"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p>
    <w:p w14:paraId="354F26F6"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 xml:space="preserve">Province of the </w:t>
      </w:r>
      <w:proofErr w:type="spellStart"/>
      <w:r w:rsidRPr="0017468C">
        <w:rPr>
          <w:rFonts w:ascii="Helv" w:hAnsi="Helv" w:cs="Helv"/>
          <w:color w:val="000000"/>
          <w:sz w:val="20"/>
          <w:szCs w:val="20"/>
        </w:rPr>
        <w:t>Massachusets</w:t>
      </w:r>
      <w:proofErr w:type="spellEnd"/>
      <w:r w:rsidRPr="0017468C">
        <w:rPr>
          <w:rFonts w:ascii="Helv" w:hAnsi="Helv" w:cs="Helv"/>
          <w:color w:val="000000"/>
          <w:sz w:val="20"/>
          <w:szCs w:val="20"/>
        </w:rPr>
        <w:t xml:space="preserve"> Bay </w:t>
      </w:r>
      <w:proofErr w:type="spellStart"/>
      <w:r w:rsidRPr="0017468C">
        <w:rPr>
          <w:rFonts w:ascii="Helv" w:hAnsi="Helv" w:cs="Helv"/>
          <w:color w:val="000000"/>
          <w:sz w:val="20"/>
          <w:szCs w:val="20"/>
        </w:rPr>
        <w:t>Plimouth</w:t>
      </w:r>
      <w:proofErr w:type="spellEnd"/>
      <w:r w:rsidRPr="0017468C">
        <w:rPr>
          <w:rFonts w:ascii="Helv" w:hAnsi="Helv" w:cs="Helv"/>
          <w:color w:val="000000"/>
          <w:sz w:val="20"/>
          <w:szCs w:val="20"/>
        </w:rPr>
        <w:t xml:space="preserve"> []</w:t>
      </w:r>
    </w:p>
    <w:p w14:paraId="389682CF"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p>
    <w:p w14:paraId="01251811"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 xml:space="preserve">By the </w:t>
      </w:r>
      <w:proofErr w:type="spellStart"/>
      <w:r w:rsidRPr="0017468C">
        <w:rPr>
          <w:rFonts w:ascii="Helv" w:hAnsi="Helv" w:cs="Helv"/>
          <w:color w:val="000000"/>
          <w:sz w:val="20"/>
          <w:szCs w:val="20"/>
        </w:rPr>
        <w:t>Honble</w:t>
      </w:r>
      <w:proofErr w:type="spellEnd"/>
      <w:r w:rsidRPr="0017468C">
        <w:rPr>
          <w:rFonts w:ascii="Helv" w:hAnsi="Helv" w:cs="Helv"/>
          <w:color w:val="000000"/>
          <w:sz w:val="20"/>
          <w:szCs w:val="20"/>
        </w:rPr>
        <w:t xml:space="preserve"> John Cushing Esqr Judge </w:t>
      </w:r>
    </w:p>
    <w:p w14:paraId="071907FD"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 xml:space="preserve">Of the probate of Will and for Granting </w:t>
      </w:r>
    </w:p>
    <w:p w14:paraId="66543725"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 xml:space="preserve">Letters of </w:t>
      </w:r>
      <w:proofErr w:type="spellStart"/>
      <w:r w:rsidRPr="0017468C">
        <w:rPr>
          <w:rFonts w:ascii="Helv" w:hAnsi="Helv" w:cs="Helv"/>
          <w:color w:val="000000"/>
          <w:sz w:val="20"/>
          <w:szCs w:val="20"/>
        </w:rPr>
        <w:t>Admn</w:t>
      </w:r>
      <w:proofErr w:type="spellEnd"/>
      <w:r w:rsidRPr="0017468C">
        <w:rPr>
          <w:rFonts w:ascii="Helv" w:hAnsi="Helv" w:cs="Helv"/>
          <w:color w:val="000000"/>
          <w:sz w:val="20"/>
          <w:szCs w:val="20"/>
        </w:rPr>
        <w:t xml:space="preserve"> on the Estates of persons </w:t>
      </w:r>
      <w:proofErr w:type="spellStart"/>
      <w:r w:rsidRPr="0017468C">
        <w:rPr>
          <w:rFonts w:ascii="Helv" w:hAnsi="Helv" w:cs="Helv"/>
          <w:color w:val="000000"/>
          <w:sz w:val="20"/>
          <w:szCs w:val="20"/>
        </w:rPr>
        <w:t>dec’d</w:t>
      </w:r>
      <w:proofErr w:type="spellEnd"/>
    </w:p>
    <w:p w14:paraId="47D481A9"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 xml:space="preserve">Having Goods </w:t>
      </w:r>
      <w:proofErr w:type="spellStart"/>
      <w:r w:rsidRPr="0017468C">
        <w:rPr>
          <w:rFonts w:ascii="Helv" w:hAnsi="Helv" w:cs="Helv"/>
          <w:color w:val="000000"/>
          <w:sz w:val="20"/>
          <w:szCs w:val="20"/>
        </w:rPr>
        <w:t>Chattles</w:t>
      </w:r>
      <w:proofErr w:type="spellEnd"/>
      <w:r w:rsidRPr="0017468C">
        <w:rPr>
          <w:rFonts w:ascii="Helv" w:hAnsi="Helv" w:cs="Helv"/>
          <w:color w:val="000000"/>
          <w:sz w:val="20"/>
          <w:szCs w:val="20"/>
        </w:rPr>
        <w:t xml:space="preserve"> Rights or Credits in the </w:t>
      </w:r>
    </w:p>
    <w:p w14:paraId="3E7F1240"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 xml:space="preserve">County of </w:t>
      </w:r>
      <w:proofErr w:type="spellStart"/>
      <w:r w:rsidRPr="0017468C">
        <w:rPr>
          <w:rFonts w:ascii="Helv" w:hAnsi="Helv" w:cs="Helv"/>
          <w:color w:val="000000"/>
          <w:sz w:val="20"/>
          <w:szCs w:val="20"/>
        </w:rPr>
        <w:t>Plim’th</w:t>
      </w:r>
      <w:proofErr w:type="spellEnd"/>
      <w:r w:rsidRPr="0017468C">
        <w:rPr>
          <w:rFonts w:ascii="Helv" w:hAnsi="Helv" w:cs="Helv"/>
          <w:color w:val="000000"/>
          <w:sz w:val="20"/>
          <w:szCs w:val="20"/>
        </w:rPr>
        <w:t xml:space="preserve"> in the province </w:t>
      </w:r>
      <w:proofErr w:type="spellStart"/>
      <w:r w:rsidRPr="0017468C">
        <w:rPr>
          <w:rFonts w:ascii="Helv" w:hAnsi="Helv" w:cs="Helv"/>
          <w:color w:val="000000"/>
          <w:sz w:val="20"/>
          <w:szCs w:val="20"/>
        </w:rPr>
        <w:t>aforesd</w:t>
      </w:r>
      <w:proofErr w:type="spellEnd"/>
      <w:r w:rsidRPr="0017468C">
        <w:rPr>
          <w:rFonts w:ascii="Helv" w:hAnsi="Helv" w:cs="Helv"/>
          <w:color w:val="000000"/>
          <w:sz w:val="20"/>
          <w:szCs w:val="20"/>
        </w:rPr>
        <w:t xml:space="preserve">. </w:t>
      </w:r>
    </w:p>
    <w:p w14:paraId="2BEC03A2"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To all unto whom these presents shall come Greeting</w:t>
      </w:r>
    </w:p>
    <w:p w14:paraId="18542449"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 xml:space="preserve">Know ye that upon the Day of ye date </w:t>
      </w:r>
      <w:proofErr w:type="gramStart"/>
      <w:r w:rsidRPr="0017468C">
        <w:rPr>
          <w:rFonts w:ascii="Helv" w:hAnsi="Helv" w:cs="Helv"/>
          <w:color w:val="000000"/>
          <w:sz w:val="20"/>
          <w:szCs w:val="20"/>
        </w:rPr>
        <w:t>hereof  Before</w:t>
      </w:r>
      <w:proofErr w:type="gramEnd"/>
      <w:r w:rsidRPr="0017468C">
        <w:rPr>
          <w:rFonts w:ascii="Helv" w:hAnsi="Helv" w:cs="Helv"/>
          <w:color w:val="000000"/>
          <w:sz w:val="20"/>
          <w:szCs w:val="20"/>
        </w:rPr>
        <w:t xml:space="preserve"> me</w:t>
      </w:r>
    </w:p>
    <w:p w14:paraId="6F00D477"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 xml:space="preserve">at </w:t>
      </w:r>
      <w:proofErr w:type="spellStart"/>
      <w:r w:rsidRPr="0017468C">
        <w:rPr>
          <w:rFonts w:ascii="Helv" w:hAnsi="Helv" w:cs="Helv"/>
          <w:color w:val="000000"/>
          <w:sz w:val="20"/>
          <w:szCs w:val="20"/>
        </w:rPr>
        <w:t>Plimouth</w:t>
      </w:r>
      <w:proofErr w:type="spellEnd"/>
      <w:r w:rsidRPr="0017468C">
        <w:rPr>
          <w:rFonts w:ascii="Helv" w:hAnsi="Helv" w:cs="Helv"/>
          <w:color w:val="000000"/>
          <w:sz w:val="20"/>
          <w:szCs w:val="20"/>
        </w:rPr>
        <w:t xml:space="preserve"> in the County </w:t>
      </w:r>
      <w:proofErr w:type="spellStart"/>
      <w:r w:rsidRPr="0017468C">
        <w:rPr>
          <w:rFonts w:ascii="Helv" w:hAnsi="Helv" w:cs="Helv"/>
          <w:color w:val="000000"/>
          <w:sz w:val="20"/>
          <w:szCs w:val="20"/>
        </w:rPr>
        <w:t>aforesd</w:t>
      </w:r>
      <w:proofErr w:type="spellEnd"/>
      <w:r w:rsidRPr="0017468C">
        <w:rPr>
          <w:rFonts w:ascii="Helv" w:hAnsi="Helv" w:cs="Helv"/>
          <w:color w:val="000000"/>
          <w:sz w:val="20"/>
          <w:szCs w:val="20"/>
        </w:rPr>
        <w:t>. the Will of William Bassett</w:t>
      </w:r>
    </w:p>
    <w:p w14:paraId="0DE3D22B"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 xml:space="preserve">Late of Rochester in the sd. County of </w:t>
      </w:r>
      <w:proofErr w:type="spellStart"/>
      <w:r w:rsidRPr="0017468C">
        <w:rPr>
          <w:rFonts w:ascii="Helv" w:hAnsi="Helv" w:cs="Helv"/>
          <w:color w:val="000000"/>
          <w:sz w:val="20"/>
          <w:szCs w:val="20"/>
        </w:rPr>
        <w:t>Plimouth</w:t>
      </w:r>
      <w:proofErr w:type="spellEnd"/>
      <w:r w:rsidRPr="0017468C">
        <w:rPr>
          <w:rFonts w:ascii="Helv" w:hAnsi="Helv" w:cs="Helv"/>
          <w:color w:val="000000"/>
          <w:sz w:val="20"/>
          <w:szCs w:val="20"/>
        </w:rPr>
        <w:t xml:space="preserve"> Yeoman decd. having </w:t>
      </w:r>
    </w:p>
    <w:p w14:paraId="780275B0"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 xml:space="preserve">while he Lived and at the Time of his death Goods </w:t>
      </w:r>
      <w:proofErr w:type="spellStart"/>
      <w:r w:rsidRPr="0017468C">
        <w:rPr>
          <w:rFonts w:ascii="Helv" w:hAnsi="Helv" w:cs="Helv"/>
          <w:color w:val="000000"/>
          <w:sz w:val="20"/>
          <w:szCs w:val="20"/>
        </w:rPr>
        <w:t>Chattles</w:t>
      </w:r>
      <w:proofErr w:type="spellEnd"/>
      <w:r w:rsidRPr="0017468C">
        <w:rPr>
          <w:rFonts w:ascii="Helv" w:hAnsi="Helv" w:cs="Helv"/>
          <w:color w:val="000000"/>
          <w:sz w:val="20"/>
          <w:szCs w:val="20"/>
        </w:rPr>
        <w:t xml:space="preserve"> Rights</w:t>
      </w:r>
    </w:p>
    <w:p w14:paraId="1169D860"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 xml:space="preserve">or Credits in the County </w:t>
      </w:r>
      <w:proofErr w:type="spellStart"/>
      <w:r w:rsidRPr="0017468C">
        <w:rPr>
          <w:rFonts w:ascii="Helv" w:hAnsi="Helv" w:cs="Helv"/>
          <w:color w:val="000000"/>
          <w:sz w:val="20"/>
          <w:szCs w:val="20"/>
        </w:rPr>
        <w:t>aforesd</w:t>
      </w:r>
      <w:proofErr w:type="spellEnd"/>
      <w:r w:rsidRPr="0017468C">
        <w:rPr>
          <w:rFonts w:ascii="Helv" w:hAnsi="Helv" w:cs="Helv"/>
          <w:color w:val="000000"/>
          <w:sz w:val="20"/>
          <w:szCs w:val="20"/>
        </w:rPr>
        <w:t>. and the probate of the sd. Will</w:t>
      </w:r>
    </w:p>
    <w:p w14:paraId="249EA308"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 xml:space="preserve">&amp; power of committing </w:t>
      </w:r>
      <w:proofErr w:type="spellStart"/>
      <w:r w:rsidRPr="0017468C">
        <w:rPr>
          <w:rFonts w:ascii="Helv" w:hAnsi="Helv" w:cs="Helv"/>
          <w:color w:val="000000"/>
          <w:sz w:val="20"/>
          <w:szCs w:val="20"/>
        </w:rPr>
        <w:t>admn</w:t>
      </w:r>
      <w:proofErr w:type="spellEnd"/>
      <w:r w:rsidRPr="0017468C">
        <w:rPr>
          <w:rFonts w:ascii="Helv" w:hAnsi="Helv" w:cs="Helv"/>
          <w:color w:val="000000"/>
          <w:sz w:val="20"/>
          <w:szCs w:val="20"/>
        </w:rPr>
        <w:t xml:space="preserve"> of all and Singular the Goods, </w:t>
      </w:r>
      <w:proofErr w:type="spellStart"/>
      <w:r w:rsidRPr="0017468C">
        <w:rPr>
          <w:rFonts w:ascii="Helv" w:hAnsi="Helv" w:cs="Helv"/>
          <w:color w:val="000000"/>
          <w:sz w:val="20"/>
          <w:szCs w:val="20"/>
        </w:rPr>
        <w:t>Chattles</w:t>
      </w:r>
      <w:proofErr w:type="spellEnd"/>
      <w:r w:rsidRPr="0017468C">
        <w:rPr>
          <w:rFonts w:ascii="Helv" w:hAnsi="Helv" w:cs="Helv"/>
          <w:color w:val="000000"/>
          <w:sz w:val="20"/>
          <w:szCs w:val="20"/>
        </w:rPr>
        <w:t xml:space="preserve"> </w:t>
      </w:r>
    </w:p>
    <w:p w14:paraId="74E140AC"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 xml:space="preserve">Rights and Credits of the </w:t>
      </w:r>
      <w:proofErr w:type="spellStart"/>
      <w:r w:rsidRPr="0017468C">
        <w:rPr>
          <w:rFonts w:ascii="Helv" w:hAnsi="Helv" w:cs="Helv"/>
          <w:color w:val="000000"/>
          <w:sz w:val="20"/>
          <w:szCs w:val="20"/>
        </w:rPr>
        <w:t>sd</w:t>
      </w:r>
      <w:proofErr w:type="spellEnd"/>
      <w:r w:rsidRPr="0017468C">
        <w:rPr>
          <w:rFonts w:ascii="Helv" w:hAnsi="Helv" w:cs="Helv"/>
          <w:color w:val="000000"/>
          <w:sz w:val="20"/>
          <w:szCs w:val="20"/>
        </w:rPr>
        <w:t xml:space="preserve"> </w:t>
      </w:r>
      <w:proofErr w:type="spellStart"/>
      <w:r w:rsidRPr="0017468C">
        <w:rPr>
          <w:rFonts w:ascii="Helv" w:hAnsi="Helv" w:cs="Helv"/>
          <w:color w:val="000000"/>
          <w:sz w:val="20"/>
          <w:szCs w:val="20"/>
        </w:rPr>
        <w:t>decd</w:t>
      </w:r>
      <w:proofErr w:type="spellEnd"/>
      <w:r w:rsidRPr="0017468C">
        <w:rPr>
          <w:rFonts w:ascii="Helv" w:hAnsi="Helv" w:cs="Helv"/>
          <w:color w:val="000000"/>
          <w:sz w:val="20"/>
          <w:szCs w:val="20"/>
        </w:rPr>
        <w:t xml:space="preserve"> by Virtue thereof Appertaining</w:t>
      </w:r>
    </w:p>
    <w:p w14:paraId="007AED5D"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 xml:space="preserve">unto me the </w:t>
      </w:r>
      <w:proofErr w:type="spellStart"/>
      <w:r w:rsidRPr="0017468C">
        <w:rPr>
          <w:rFonts w:ascii="Helv" w:hAnsi="Helv" w:cs="Helv"/>
          <w:color w:val="000000"/>
          <w:sz w:val="20"/>
          <w:szCs w:val="20"/>
        </w:rPr>
        <w:t>Admn</w:t>
      </w:r>
      <w:proofErr w:type="spellEnd"/>
      <w:r w:rsidRPr="0017468C">
        <w:rPr>
          <w:rFonts w:ascii="Helv" w:hAnsi="Helv" w:cs="Helv"/>
          <w:color w:val="000000"/>
          <w:sz w:val="20"/>
          <w:szCs w:val="20"/>
        </w:rPr>
        <w:t xml:space="preserve">. Of all and Singular the Goods </w:t>
      </w:r>
      <w:proofErr w:type="spellStart"/>
      <w:r w:rsidRPr="0017468C">
        <w:rPr>
          <w:rFonts w:ascii="Helv" w:hAnsi="Helv" w:cs="Helv"/>
          <w:color w:val="000000"/>
          <w:sz w:val="20"/>
          <w:szCs w:val="20"/>
        </w:rPr>
        <w:t>Chattles</w:t>
      </w:r>
      <w:proofErr w:type="spellEnd"/>
      <w:r w:rsidRPr="0017468C">
        <w:rPr>
          <w:rFonts w:ascii="Helv" w:hAnsi="Helv" w:cs="Helv"/>
          <w:color w:val="000000"/>
          <w:sz w:val="20"/>
          <w:szCs w:val="20"/>
        </w:rPr>
        <w:t xml:space="preserve"> Rights</w:t>
      </w:r>
    </w:p>
    <w:p w14:paraId="06F0CB66"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 xml:space="preserve">&amp; </w:t>
      </w:r>
      <w:proofErr w:type="spellStart"/>
      <w:r w:rsidRPr="0017468C">
        <w:rPr>
          <w:rFonts w:ascii="Helv" w:hAnsi="Helv" w:cs="Helv"/>
          <w:color w:val="000000"/>
          <w:sz w:val="20"/>
          <w:szCs w:val="20"/>
        </w:rPr>
        <w:t>Credis</w:t>
      </w:r>
      <w:proofErr w:type="spellEnd"/>
      <w:r w:rsidRPr="0017468C">
        <w:rPr>
          <w:rFonts w:ascii="Helv" w:hAnsi="Helv" w:cs="Helv"/>
          <w:color w:val="000000"/>
          <w:sz w:val="20"/>
          <w:szCs w:val="20"/>
        </w:rPr>
        <w:t xml:space="preserve"> of the </w:t>
      </w:r>
      <w:proofErr w:type="spellStart"/>
      <w:r w:rsidRPr="0017468C">
        <w:rPr>
          <w:rFonts w:ascii="Helv" w:hAnsi="Helv" w:cs="Helv"/>
          <w:color w:val="000000"/>
          <w:sz w:val="20"/>
          <w:szCs w:val="20"/>
        </w:rPr>
        <w:t>sd</w:t>
      </w:r>
      <w:proofErr w:type="spellEnd"/>
      <w:r w:rsidRPr="0017468C">
        <w:rPr>
          <w:rFonts w:ascii="Helv" w:hAnsi="Helv" w:cs="Helv"/>
          <w:color w:val="000000"/>
          <w:sz w:val="20"/>
          <w:szCs w:val="20"/>
        </w:rPr>
        <w:t xml:space="preserve"> </w:t>
      </w:r>
      <w:proofErr w:type="spellStart"/>
      <w:r w:rsidRPr="0017468C">
        <w:rPr>
          <w:rFonts w:ascii="Helv" w:hAnsi="Helv" w:cs="Helv"/>
          <w:color w:val="000000"/>
          <w:sz w:val="20"/>
          <w:szCs w:val="20"/>
        </w:rPr>
        <w:t>decd</w:t>
      </w:r>
      <w:proofErr w:type="spellEnd"/>
      <w:r w:rsidRPr="0017468C">
        <w:rPr>
          <w:rFonts w:ascii="Helv" w:hAnsi="Helv" w:cs="Helv"/>
          <w:color w:val="000000"/>
          <w:sz w:val="20"/>
          <w:szCs w:val="20"/>
        </w:rPr>
        <w:t xml:space="preserve"> and his Will any manner coming is </w:t>
      </w:r>
    </w:p>
    <w:p w14:paraId="5EB7CDE3"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 xml:space="preserve">Hereby committed unto the </w:t>
      </w:r>
      <w:proofErr w:type="spellStart"/>
      <w:r w:rsidRPr="0017468C">
        <w:rPr>
          <w:rFonts w:ascii="Helv" w:hAnsi="Helv" w:cs="Helv"/>
          <w:color w:val="000000"/>
          <w:sz w:val="20"/>
          <w:szCs w:val="20"/>
        </w:rPr>
        <w:t>sd</w:t>
      </w:r>
      <w:proofErr w:type="spellEnd"/>
      <w:r w:rsidRPr="0017468C">
        <w:rPr>
          <w:rFonts w:ascii="Helv" w:hAnsi="Helv" w:cs="Helv"/>
          <w:color w:val="000000"/>
          <w:sz w:val="20"/>
          <w:szCs w:val="20"/>
        </w:rPr>
        <w:t xml:space="preserve"> </w:t>
      </w:r>
      <w:proofErr w:type="spellStart"/>
      <w:r w:rsidRPr="0017468C">
        <w:rPr>
          <w:rFonts w:ascii="Helv" w:hAnsi="Helv" w:cs="Helv"/>
          <w:color w:val="000000"/>
          <w:sz w:val="20"/>
          <w:szCs w:val="20"/>
        </w:rPr>
        <w:t>Decd</w:t>
      </w:r>
      <w:proofErr w:type="spellEnd"/>
      <w:r w:rsidRPr="0017468C">
        <w:rPr>
          <w:rFonts w:ascii="Helv" w:hAnsi="Helv" w:cs="Helv"/>
          <w:color w:val="000000"/>
          <w:sz w:val="20"/>
          <w:szCs w:val="20"/>
        </w:rPr>
        <w:t xml:space="preserve"> two sons Samuel Bassett</w:t>
      </w:r>
    </w:p>
    <w:p w14:paraId="4C626DE5"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 xml:space="preserve">and William Bassett Joynt </w:t>
      </w:r>
      <w:proofErr w:type="spellStart"/>
      <w:r w:rsidRPr="0017468C">
        <w:rPr>
          <w:rFonts w:ascii="Helv" w:hAnsi="Helv" w:cs="Helv"/>
          <w:color w:val="000000"/>
          <w:sz w:val="20"/>
          <w:szCs w:val="20"/>
        </w:rPr>
        <w:t>Execrs</w:t>
      </w:r>
      <w:proofErr w:type="spellEnd"/>
      <w:r w:rsidRPr="0017468C">
        <w:rPr>
          <w:rFonts w:ascii="Helv" w:hAnsi="Helv" w:cs="Helv"/>
          <w:color w:val="000000"/>
          <w:sz w:val="20"/>
          <w:szCs w:val="20"/>
        </w:rPr>
        <w:t xml:space="preserve"> in the same will named well</w:t>
      </w:r>
    </w:p>
    <w:p w14:paraId="771EC60D"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 xml:space="preserve">and faithfully to Execute the </w:t>
      </w:r>
      <w:proofErr w:type="spellStart"/>
      <w:r w:rsidRPr="0017468C">
        <w:rPr>
          <w:rFonts w:ascii="Helv" w:hAnsi="Helv" w:cs="Helv"/>
          <w:color w:val="000000"/>
          <w:sz w:val="20"/>
          <w:szCs w:val="20"/>
        </w:rPr>
        <w:t>sd</w:t>
      </w:r>
      <w:proofErr w:type="spellEnd"/>
      <w:r w:rsidRPr="0017468C">
        <w:rPr>
          <w:rFonts w:ascii="Helv" w:hAnsi="Helv" w:cs="Helv"/>
          <w:color w:val="000000"/>
          <w:sz w:val="20"/>
          <w:szCs w:val="20"/>
        </w:rPr>
        <w:t xml:space="preserve"> Will and to </w:t>
      </w:r>
      <w:proofErr w:type="spellStart"/>
      <w:r w:rsidRPr="0017468C">
        <w:rPr>
          <w:rFonts w:ascii="Helv" w:hAnsi="Helv" w:cs="Helv"/>
          <w:color w:val="000000"/>
          <w:sz w:val="20"/>
          <w:szCs w:val="20"/>
        </w:rPr>
        <w:t>Admr</w:t>
      </w:r>
      <w:proofErr w:type="spellEnd"/>
      <w:r w:rsidRPr="0017468C">
        <w:rPr>
          <w:rFonts w:ascii="Helv" w:hAnsi="Helv" w:cs="Helv"/>
          <w:color w:val="000000"/>
          <w:sz w:val="20"/>
          <w:szCs w:val="20"/>
        </w:rPr>
        <w:t xml:space="preserve"> the Estate</w:t>
      </w:r>
    </w:p>
    <w:p w14:paraId="72A0D515"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 xml:space="preserve">of the </w:t>
      </w:r>
      <w:proofErr w:type="spellStart"/>
      <w:r w:rsidRPr="0017468C">
        <w:rPr>
          <w:rFonts w:ascii="Helv" w:hAnsi="Helv" w:cs="Helv"/>
          <w:color w:val="000000"/>
          <w:sz w:val="20"/>
          <w:szCs w:val="20"/>
        </w:rPr>
        <w:t>sd</w:t>
      </w:r>
      <w:proofErr w:type="spellEnd"/>
      <w:r w:rsidRPr="0017468C">
        <w:rPr>
          <w:rFonts w:ascii="Helv" w:hAnsi="Helv" w:cs="Helv"/>
          <w:color w:val="000000"/>
          <w:sz w:val="20"/>
          <w:szCs w:val="20"/>
        </w:rPr>
        <w:t xml:space="preserve"> </w:t>
      </w:r>
      <w:proofErr w:type="spellStart"/>
      <w:r w:rsidRPr="0017468C">
        <w:rPr>
          <w:rFonts w:ascii="Helv" w:hAnsi="Helv" w:cs="Helv"/>
          <w:color w:val="000000"/>
          <w:sz w:val="20"/>
          <w:szCs w:val="20"/>
        </w:rPr>
        <w:t>Decd</w:t>
      </w:r>
      <w:proofErr w:type="spellEnd"/>
      <w:r w:rsidRPr="0017468C">
        <w:rPr>
          <w:rFonts w:ascii="Helv" w:hAnsi="Helv" w:cs="Helv"/>
          <w:color w:val="000000"/>
          <w:sz w:val="20"/>
          <w:szCs w:val="20"/>
        </w:rPr>
        <w:t xml:space="preserve"> According thereunto, and to make a true and </w:t>
      </w:r>
    </w:p>
    <w:p w14:paraId="1F1B8A48"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 xml:space="preserve">Perfect Inventory of all and Singular </w:t>
      </w:r>
      <w:proofErr w:type="gramStart"/>
      <w:r w:rsidRPr="0017468C">
        <w:rPr>
          <w:rFonts w:ascii="Helv" w:hAnsi="Helv" w:cs="Helv"/>
          <w:color w:val="000000"/>
          <w:sz w:val="20"/>
          <w:szCs w:val="20"/>
        </w:rPr>
        <w:t>the Goods</w:t>
      </w:r>
      <w:proofErr w:type="gramEnd"/>
      <w:r w:rsidRPr="0017468C">
        <w:rPr>
          <w:rFonts w:ascii="Helv" w:hAnsi="Helv" w:cs="Helv"/>
          <w:color w:val="000000"/>
          <w:sz w:val="20"/>
          <w:szCs w:val="20"/>
        </w:rPr>
        <w:t xml:space="preserve"> </w:t>
      </w:r>
      <w:proofErr w:type="spellStart"/>
      <w:r w:rsidRPr="0017468C">
        <w:rPr>
          <w:rFonts w:ascii="Helv" w:hAnsi="Helv" w:cs="Helv"/>
          <w:color w:val="000000"/>
          <w:sz w:val="20"/>
          <w:szCs w:val="20"/>
        </w:rPr>
        <w:t>Chattles</w:t>
      </w:r>
      <w:proofErr w:type="spellEnd"/>
    </w:p>
    <w:p w14:paraId="7E94A52C"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 xml:space="preserve">Rights and Credits of the </w:t>
      </w:r>
      <w:proofErr w:type="spellStart"/>
      <w:r w:rsidRPr="0017468C">
        <w:rPr>
          <w:rFonts w:ascii="Helv" w:hAnsi="Helv" w:cs="Helv"/>
          <w:color w:val="000000"/>
          <w:sz w:val="20"/>
          <w:szCs w:val="20"/>
        </w:rPr>
        <w:t>sd</w:t>
      </w:r>
      <w:proofErr w:type="spellEnd"/>
      <w:r w:rsidRPr="0017468C">
        <w:rPr>
          <w:rFonts w:ascii="Helv" w:hAnsi="Helv" w:cs="Helv"/>
          <w:color w:val="000000"/>
          <w:sz w:val="20"/>
          <w:szCs w:val="20"/>
        </w:rPr>
        <w:t xml:space="preserve"> </w:t>
      </w:r>
      <w:proofErr w:type="spellStart"/>
      <w:r w:rsidRPr="0017468C">
        <w:rPr>
          <w:rFonts w:ascii="Helv" w:hAnsi="Helv" w:cs="Helv"/>
          <w:color w:val="000000"/>
          <w:sz w:val="20"/>
          <w:szCs w:val="20"/>
        </w:rPr>
        <w:t>decd</w:t>
      </w:r>
      <w:proofErr w:type="spellEnd"/>
      <w:r w:rsidRPr="0017468C">
        <w:rPr>
          <w:rFonts w:ascii="Helv" w:hAnsi="Helv" w:cs="Helv"/>
          <w:color w:val="000000"/>
          <w:sz w:val="20"/>
          <w:szCs w:val="20"/>
        </w:rPr>
        <w:t xml:space="preserve"> and to Exhibit the same into </w:t>
      </w:r>
    </w:p>
    <w:p w14:paraId="279191F5"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 xml:space="preserve">the Registry of the Court of probate for the County </w:t>
      </w:r>
      <w:proofErr w:type="spellStart"/>
      <w:r w:rsidRPr="0017468C">
        <w:rPr>
          <w:rFonts w:ascii="Helv" w:hAnsi="Helv" w:cs="Helv"/>
          <w:color w:val="000000"/>
          <w:sz w:val="20"/>
          <w:szCs w:val="20"/>
        </w:rPr>
        <w:t>aforesd</w:t>
      </w:r>
      <w:proofErr w:type="spellEnd"/>
      <w:r w:rsidRPr="0017468C">
        <w:rPr>
          <w:rFonts w:ascii="Helv" w:hAnsi="Helv" w:cs="Helv"/>
          <w:color w:val="000000"/>
          <w:sz w:val="20"/>
          <w:szCs w:val="20"/>
        </w:rPr>
        <w:t xml:space="preserve"> at or </w:t>
      </w:r>
    </w:p>
    <w:p w14:paraId="169918FB"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 xml:space="preserve">Before the Seventh Day of July next ensuing; and </w:t>
      </w:r>
      <w:proofErr w:type="gramStart"/>
      <w:r w:rsidRPr="0017468C">
        <w:rPr>
          <w:rFonts w:ascii="Helv" w:hAnsi="Helv" w:cs="Helv"/>
          <w:color w:val="000000"/>
          <w:sz w:val="20"/>
          <w:szCs w:val="20"/>
        </w:rPr>
        <w:t>also</w:t>
      </w:r>
      <w:proofErr w:type="gramEnd"/>
      <w:r w:rsidRPr="0017468C">
        <w:rPr>
          <w:rFonts w:ascii="Helv" w:hAnsi="Helv" w:cs="Helv"/>
          <w:color w:val="000000"/>
          <w:sz w:val="20"/>
          <w:szCs w:val="20"/>
        </w:rPr>
        <w:t xml:space="preserve"> a </w:t>
      </w:r>
      <w:proofErr w:type="gramStart"/>
      <w:r w:rsidRPr="0017468C">
        <w:rPr>
          <w:rFonts w:ascii="Helv" w:hAnsi="Helv" w:cs="Helv"/>
          <w:color w:val="000000"/>
          <w:sz w:val="20"/>
          <w:szCs w:val="20"/>
        </w:rPr>
        <w:t>plain</w:t>
      </w:r>
      <w:proofErr w:type="gramEnd"/>
    </w:p>
    <w:p w14:paraId="0A6018C6"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 xml:space="preserve">&amp; True Accompt of their </w:t>
      </w:r>
      <w:proofErr w:type="spellStart"/>
      <w:r w:rsidRPr="0017468C">
        <w:rPr>
          <w:rFonts w:ascii="Helv" w:hAnsi="Helv" w:cs="Helv"/>
          <w:color w:val="000000"/>
          <w:sz w:val="20"/>
          <w:szCs w:val="20"/>
        </w:rPr>
        <w:t>sd</w:t>
      </w:r>
      <w:proofErr w:type="spellEnd"/>
      <w:r w:rsidRPr="0017468C">
        <w:rPr>
          <w:rFonts w:ascii="Helv" w:hAnsi="Helv" w:cs="Helv"/>
          <w:color w:val="000000"/>
          <w:sz w:val="20"/>
          <w:szCs w:val="20"/>
        </w:rPr>
        <w:t xml:space="preserve"> Admin upon Oath within twelve</w:t>
      </w:r>
    </w:p>
    <w:p w14:paraId="23A31143"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Months next coming.  In Testimony whereof I have hereunto</w:t>
      </w:r>
    </w:p>
    <w:p w14:paraId="41DA0D0F"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proofErr w:type="gramStart"/>
      <w:r w:rsidRPr="0017468C">
        <w:rPr>
          <w:rFonts w:ascii="Helv" w:hAnsi="Helv" w:cs="Helv"/>
          <w:color w:val="000000"/>
          <w:sz w:val="20"/>
          <w:szCs w:val="20"/>
        </w:rPr>
        <w:t>Sett</w:t>
      </w:r>
      <w:proofErr w:type="gramEnd"/>
      <w:r w:rsidRPr="0017468C">
        <w:rPr>
          <w:rFonts w:ascii="Helv" w:hAnsi="Helv" w:cs="Helv"/>
          <w:color w:val="000000"/>
          <w:sz w:val="20"/>
          <w:szCs w:val="20"/>
        </w:rPr>
        <w:t xml:space="preserve"> my hand and the seal of the </w:t>
      </w:r>
      <w:proofErr w:type="spellStart"/>
      <w:r w:rsidRPr="0017468C">
        <w:rPr>
          <w:rFonts w:ascii="Helv" w:hAnsi="Helv" w:cs="Helv"/>
          <w:color w:val="000000"/>
          <w:sz w:val="20"/>
          <w:szCs w:val="20"/>
        </w:rPr>
        <w:t>sd</w:t>
      </w:r>
      <w:proofErr w:type="spellEnd"/>
      <w:r w:rsidRPr="0017468C">
        <w:rPr>
          <w:rFonts w:ascii="Helv" w:hAnsi="Helv" w:cs="Helv"/>
          <w:color w:val="000000"/>
          <w:sz w:val="20"/>
          <w:szCs w:val="20"/>
        </w:rPr>
        <w:t xml:space="preserve"> Court of probate.  Dated </w:t>
      </w:r>
    </w:p>
    <w:p w14:paraId="6533CA7E"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proofErr w:type="gramStart"/>
      <w:r w:rsidRPr="0017468C">
        <w:rPr>
          <w:rFonts w:ascii="Helv" w:hAnsi="Helv" w:cs="Helv"/>
          <w:color w:val="000000"/>
          <w:sz w:val="20"/>
          <w:szCs w:val="20"/>
        </w:rPr>
        <w:t>at</w:t>
      </w:r>
      <w:proofErr w:type="gramEnd"/>
      <w:r w:rsidRPr="0017468C">
        <w:rPr>
          <w:rFonts w:ascii="Helv" w:hAnsi="Helv" w:cs="Helv"/>
          <w:color w:val="000000"/>
          <w:sz w:val="20"/>
          <w:szCs w:val="20"/>
        </w:rPr>
        <w:t xml:space="preserve"> </w:t>
      </w:r>
      <w:proofErr w:type="spellStart"/>
      <w:proofErr w:type="gramStart"/>
      <w:r w:rsidRPr="0017468C">
        <w:rPr>
          <w:rFonts w:ascii="Helv" w:hAnsi="Helv" w:cs="Helv"/>
          <w:color w:val="000000"/>
          <w:sz w:val="20"/>
          <w:szCs w:val="20"/>
        </w:rPr>
        <w:t>Plimouth</w:t>
      </w:r>
      <w:proofErr w:type="spellEnd"/>
      <w:proofErr w:type="gramEnd"/>
      <w:r w:rsidRPr="0017468C">
        <w:rPr>
          <w:rFonts w:ascii="Helv" w:hAnsi="Helv" w:cs="Helv"/>
          <w:color w:val="000000"/>
          <w:sz w:val="20"/>
          <w:szCs w:val="20"/>
        </w:rPr>
        <w:t xml:space="preserve"> the Seventh day of April Anno Domi 1755.</w:t>
      </w:r>
    </w:p>
    <w:p w14:paraId="0EEC4002"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 xml:space="preserve"> </w:t>
      </w:r>
    </w:p>
    <w:p w14:paraId="18604659" w14:textId="77777777" w:rsidR="006E63DD" w:rsidRPr="0017468C" w:rsidRDefault="006E63DD" w:rsidP="006E63DD">
      <w:pPr>
        <w:autoSpaceDE w:val="0"/>
        <w:autoSpaceDN w:val="0"/>
        <w:adjustRightInd w:val="0"/>
        <w:spacing w:after="0" w:line="240" w:lineRule="auto"/>
        <w:rPr>
          <w:rFonts w:ascii="Helv" w:hAnsi="Helv" w:cs="Helv"/>
          <w:color w:val="000000"/>
          <w:sz w:val="20"/>
          <w:szCs w:val="20"/>
        </w:rPr>
      </w:pPr>
      <w:r w:rsidRPr="0017468C">
        <w:rPr>
          <w:rFonts w:ascii="Helv" w:hAnsi="Helv" w:cs="Helv"/>
          <w:color w:val="000000"/>
          <w:sz w:val="20"/>
          <w:szCs w:val="20"/>
        </w:rPr>
        <w:tab/>
        <w:t>John Cushing</w:t>
      </w:r>
    </w:p>
    <w:p w14:paraId="407791F5" w14:textId="77777777" w:rsidR="006E63DD" w:rsidRDefault="006E63DD" w:rsidP="006E63DD">
      <w:pPr>
        <w:autoSpaceDE w:val="0"/>
        <w:autoSpaceDN w:val="0"/>
        <w:adjustRightInd w:val="0"/>
        <w:spacing w:after="0" w:line="240" w:lineRule="auto"/>
        <w:rPr>
          <w:rFonts w:ascii="Helv" w:hAnsi="Helv" w:cs="Helv"/>
          <w:color w:val="000000"/>
          <w:sz w:val="20"/>
          <w:szCs w:val="20"/>
        </w:rPr>
      </w:pPr>
    </w:p>
    <w:p w14:paraId="462744BC" w14:textId="60FC42DE" w:rsidR="006E63DD" w:rsidRDefault="006E63DD" w:rsidP="006E63DD">
      <w:pPr>
        <w:autoSpaceDE w:val="0"/>
        <w:autoSpaceDN w:val="0"/>
        <w:adjustRightInd w:val="0"/>
        <w:spacing w:after="0" w:line="240" w:lineRule="auto"/>
        <w:rPr>
          <w:rFonts w:ascii="Helv" w:hAnsi="Helv" w:cs="Helv"/>
          <w:color w:val="000000"/>
          <w:sz w:val="20"/>
          <w:szCs w:val="20"/>
        </w:rPr>
      </w:pPr>
    </w:p>
    <w:p w14:paraId="6B84CD3E" w14:textId="77777777" w:rsidR="006E63DD" w:rsidRDefault="006E63DD" w:rsidP="006E63DD">
      <w:pPr>
        <w:autoSpaceDE w:val="0"/>
        <w:autoSpaceDN w:val="0"/>
        <w:adjustRightInd w:val="0"/>
        <w:spacing w:after="0" w:line="240" w:lineRule="auto"/>
        <w:rPr>
          <w:rFonts w:ascii="Helv" w:hAnsi="Helv" w:cs="Helv"/>
          <w:color w:val="000000"/>
          <w:sz w:val="20"/>
          <w:szCs w:val="20"/>
        </w:rPr>
      </w:pPr>
    </w:p>
    <w:p w14:paraId="1FD20030" w14:textId="77777777" w:rsidR="00B062CE" w:rsidRDefault="00B062CE" w:rsidP="00B062CE">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 * * * *</w:t>
      </w:r>
    </w:p>
    <w:p w14:paraId="234796C5" w14:textId="77777777" w:rsidR="007D4DBE" w:rsidRDefault="007D4DBE" w:rsidP="007D4DBE">
      <w:pPr>
        <w:autoSpaceDE w:val="0"/>
        <w:autoSpaceDN w:val="0"/>
        <w:adjustRightInd w:val="0"/>
        <w:spacing w:after="0" w:line="240" w:lineRule="auto"/>
        <w:rPr>
          <w:rFonts w:ascii="Helv" w:hAnsi="Helv" w:cs="Helv"/>
          <w:color w:val="FF0000"/>
          <w:sz w:val="20"/>
          <w:szCs w:val="20"/>
          <w:u w:val="single"/>
        </w:rPr>
      </w:pPr>
    </w:p>
    <w:p w14:paraId="0C6FC103" w14:textId="7FDE4D2F" w:rsidR="007D4DBE" w:rsidRDefault="007D4DBE" w:rsidP="007D4DBE">
      <w:pPr>
        <w:autoSpaceDE w:val="0"/>
        <w:autoSpaceDN w:val="0"/>
        <w:adjustRightInd w:val="0"/>
        <w:spacing w:after="0" w:line="240" w:lineRule="auto"/>
        <w:rPr>
          <w:rFonts w:ascii="Helv" w:hAnsi="Helv" w:cs="Helv"/>
          <w:color w:val="FF0000"/>
          <w:sz w:val="20"/>
          <w:szCs w:val="20"/>
          <w:u w:val="single"/>
        </w:rPr>
      </w:pPr>
      <w:r>
        <w:rPr>
          <w:rFonts w:ascii="Helv" w:hAnsi="Helv" w:cs="Helv"/>
          <w:color w:val="FF0000"/>
          <w:sz w:val="20"/>
          <w:szCs w:val="20"/>
          <w:u w:val="single"/>
        </w:rPr>
        <w:t>Section 7 - Featured Bassett:</w:t>
      </w:r>
      <w:r w:rsidR="00CC7B8B">
        <w:rPr>
          <w:rFonts w:ascii="Helv" w:hAnsi="Helv" w:cs="Helv"/>
          <w:color w:val="FF0000"/>
          <w:sz w:val="20"/>
          <w:szCs w:val="20"/>
          <w:u w:val="single"/>
        </w:rPr>
        <w:t xml:space="preserve"> Marshall Bassett family Photograph, Shelby County, Indiana</w:t>
      </w:r>
      <w:r>
        <w:rPr>
          <w:rFonts w:ascii="Helv" w:hAnsi="Helv" w:cs="Helv"/>
          <w:color w:val="FF0000"/>
          <w:sz w:val="20"/>
          <w:szCs w:val="20"/>
          <w:u w:val="single"/>
        </w:rPr>
        <w:t xml:space="preserve"> </w:t>
      </w:r>
    </w:p>
    <w:p w14:paraId="4A99D6E9" w14:textId="77777777" w:rsidR="00CC7B8B" w:rsidRDefault="00CC7B8B" w:rsidP="00CC7B8B">
      <w:pPr>
        <w:autoSpaceDE w:val="0"/>
        <w:autoSpaceDN w:val="0"/>
        <w:adjustRightInd w:val="0"/>
        <w:spacing w:after="0" w:line="240" w:lineRule="auto"/>
        <w:rPr>
          <w:rFonts w:ascii="Helv" w:hAnsi="Helv" w:cs="Helv"/>
          <w:color w:val="000000"/>
          <w:sz w:val="20"/>
          <w:szCs w:val="20"/>
        </w:rPr>
      </w:pPr>
    </w:p>
    <w:p w14:paraId="0AD68137" w14:textId="011A7AE4" w:rsidR="00CC7B8B" w:rsidRDefault="00CC7B8B" w:rsidP="00CC7B8B">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Marshall Bassett descends from William Bassett of Plymouth, Massachusetts as follows:</w:t>
      </w:r>
    </w:p>
    <w:p w14:paraId="6227C2EA" w14:textId="77777777" w:rsidR="00CC7B8B" w:rsidRDefault="00CC7B8B" w:rsidP="00CC7B8B">
      <w:pPr>
        <w:autoSpaceDE w:val="0"/>
        <w:autoSpaceDN w:val="0"/>
        <w:adjustRightInd w:val="0"/>
        <w:spacing w:after="0" w:line="240" w:lineRule="auto"/>
        <w:rPr>
          <w:rFonts w:ascii="Helv" w:hAnsi="Helv" w:cs="Helv"/>
          <w:color w:val="000000"/>
          <w:sz w:val="20"/>
          <w:szCs w:val="20"/>
        </w:rPr>
      </w:pPr>
    </w:p>
    <w:p w14:paraId="2A6D8418" w14:textId="77777777" w:rsidR="00CC7B8B" w:rsidRDefault="00CC7B8B" w:rsidP="00CC7B8B">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William Bassett and wife Elizabeth</w:t>
      </w:r>
    </w:p>
    <w:p w14:paraId="46715493" w14:textId="77777777" w:rsidR="00CC7B8B" w:rsidRDefault="00CC7B8B" w:rsidP="00CC7B8B">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William Bassett (b. 1624) and wife Mary Raynesford</w:t>
      </w:r>
    </w:p>
    <w:p w14:paraId="04C66CAA" w14:textId="77777777" w:rsidR="00CC7B8B" w:rsidRDefault="00CC7B8B" w:rsidP="00CC7B8B">
      <w:pPr>
        <w:autoSpaceDE w:val="0"/>
        <w:autoSpaceDN w:val="0"/>
        <w:adjustRightInd w:val="0"/>
        <w:spacing w:after="0" w:line="240" w:lineRule="auto"/>
        <w:rPr>
          <w:rFonts w:ascii="Helv" w:hAnsi="Helv" w:cs="Helv"/>
          <w:color w:val="000000"/>
          <w:sz w:val="20"/>
          <w:szCs w:val="20"/>
        </w:rPr>
      </w:pPr>
      <w:r w:rsidRPr="009C3477">
        <w:rPr>
          <w:rFonts w:ascii="Helv" w:hAnsi="Helv" w:cs="Helv"/>
          <w:color w:val="000000"/>
          <w:sz w:val="20"/>
          <w:szCs w:val="20"/>
        </w:rPr>
        <w:t>William Bassett (b. 1656) and wife Rachel Willison</w:t>
      </w:r>
    </w:p>
    <w:p w14:paraId="4B436064" w14:textId="77777777" w:rsidR="00CC7B8B" w:rsidRDefault="00CC7B8B" w:rsidP="00CC7B8B">
      <w:pPr>
        <w:autoSpaceDE w:val="0"/>
        <w:autoSpaceDN w:val="0"/>
        <w:adjustRightInd w:val="0"/>
        <w:spacing w:after="0" w:line="240" w:lineRule="auto"/>
        <w:rPr>
          <w:rFonts w:ascii="Helv" w:hAnsi="Helv" w:cs="Helv"/>
          <w:color w:val="000000"/>
          <w:sz w:val="20"/>
          <w:szCs w:val="20"/>
        </w:rPr>
      </w:pPr>
      <w:r w:rsidRPr="00645168">
        <w:rPr>
          <w:rFonts w:ascii="Helv" w:hAnsi="Helv" w:cs="Helv"/>
          <w:color w:val="000000"/>
          <w:sz w:val="20"/>
          <w:szCs w:val="20"/>
        </w:rPr>
        <w:t>William Bassett (b. 1680) and wife Abigail Bourne</w:t>
      </w:r>
    </w:p>
    <w:p w14:paraId="72D5C3BA" w14:textId="77777777" w:rsidR="00CC7B8B" w:rsidRDefault="00CC7B8B" w:rsidP="00CC7B8B">
      <w:pPr>
        <w:autoSpaceDE w:val="0"/>
        <w:autoSpaceDN w:val="0"/>
        <w:adjustRightInd w:val="0"/>
        <w:spacing w:after="0" w:line="240" w:lineRule="auto"/>
        <w:rPr>
          <w:rFonts w:ascii="Helv" w:hAnsi="Helv" w:cs="Helv"/>
          <w:color w:val="000000"/>
          <w:sz w:val="20"/>
          <w:szCs w:val="20"/>
        </w:rPr>
      </w:pPr>
      <w:r w:rsidRPr="00645168">
        <w:rPr>
          <w:rFonts w:ascii="Helv" w:hAnsi="Helv" w:cs="Helv"/>
          <w:color w:val="000000"/>
          <w:sz w:val="20"/>
          <w:szCs w:val="20"/>
        </w:rPr>
        <w:t>William Bassett (b. 1711) and wife Lydia Smith</w:t>
      </w:r>
    </w:p>
    <w:p w14:paraId="0DC2A9E3" w14:textId="77777777" w:rsidR="00CC7B8B" w:rsidRDefault="00CC7B8B" w:rsidP="00CC7B8B">
      <w:pPr>
        <w:autoSpaceDE w:val="0"/>
        <w:autoSpaceDN w:val="0"/>
        <w:adjustRightInd w:val="0"/>
        <w:spacing w:after="0" w:line="240" w:lineRule="auto"/>
        <w:rPr>
          <w:rFonts w:ascii="Helv" w:hAnsi="Helv" w:cs="Helv"/>
          <w:color w:val="000000"/>
          <w:sz w:val="20"/>
          <w:szCs w:val="20"/>
        </w:rPr>
      </w:pPr>
      <w:r w:rsidRPr="00645168">
        <w:rPr>
          <w:rFonts w:ascii="Helv" w:hAnsi="Helv" w:cs="Helv"/>
          <w:color w:val="000000"/>
          <w:sz w:val="20"/>
          <w:szCs w:val="20"/>
        </w:rPr>
        <w:t>Rufus Bassett (b. 1757) and wife Jedidah Handy</w:t>
      </w:r>
    </w:p>
    <w:p w14:paraId="7FFC31EB" w14:textId="77777777" w:rsidR="00CC7B8B" w:rsidRDefault="00CC7B8B" w:rsidP="00CC7B8B">
      <w:pPr>
        <w:autoSpaceDE w:val="0"/>
        <w:autoSpaceDN w:val="0"/>
        <w:adjustRightInd w:val="0"/>
        <w:spacing w:after="0" w:line="240" w:lineRule="auto"/>
        <w:rPr>
          <w:rFonts w:ascii="Helv" w:hAnsi="Helv" w:cs="Helv"/>
          <w:color w:val="000000"/>
          <w:sz w:val="20"/>
          <w:szCs w:val="20"/>
        </w:rPr>
      </w:pPr>
      <w:r w:rsidRPr="00645168">
        <w:rPr>
          <w:rFonts w:ascii="Helv" w:hAnsi="Helv" w:cs="Helv"/>
          <w:color w:val="000000"/>
          <w:sz w:val="20"/>
          <w:szCs w:val="20"/>
        </w:rPr>
        <w:t>Nymphas Bassett (b. 1785) and Thankful Ann Bruce</w:t>
      </w:r>
    </w:p>
    <w:p w14:paraId="0913F704" w14:textId="77777777" w:rsidR="00CC7B8B" w:rsidRDefault="00CC7B8B" w:rsidP="00CC7B8B">
      <w:pPr>
        <w:autoSpaceDE w:val="0"/>
        <w:autoSpaceDN w:val="0"/>
        <w:adjustRightInd w:val="0"/>
        <w:spacing w:after="0" w:line="240" w:lineRule="auto"/>
        <w:rPr>
          <w:rFonts w:ascii="Helv" w:hAnsi="Helv" w:cs="Helv"/>
          <w:color w:val="000000"/>
          <w:sz w:val="20"/>
          <w:szCs w:val="20"/>
        </w:rPr>
      </w:pPr>
      <w:r w:rsidRPr="00645168">
        <w:rPr>
          <w:rFonts w:ascii="Helv" w:hAnsi="Helv" w:cs="Helv"/>
          <w:color w:val="000000"/>
          <w:sz w:val="20"/>
          <w:szCs w:val="20"/>
        </w:rPr>
        <w:t>Oliver Clemens Bassett (b. 1842) and wife Elizabeth Monroney</w:t>
      </w:r>
    </w:p>
    <w:p w14:paraId="57E5498D" w14:textId="6FE93971" w:rsidR="00CC7B8B" w:rsidRDefault="00CC7B8B" w:rsidP="00CC7B8B">
      <w:pPr>
        <w:autoSpaceDE w:val="0"/>
        <w:autoSpaceDN w:val="0"/>
        <w:adjustRightInd w:val="0"/>
        <w:spacing w:after="0" w:line="240" w:lineRule="auto"/>
        <w:rPr>
          <w:rFonts w:ascii="Helv" w:hAnsi="Helv" w:cs="Helv"/>
          <w:color w:val="000000"/>
          <w:sz w:val="20"/>
          <w:szCs w:val="20"/>
        </w:rPr>
      </w:pPr>
      <w:r w:rsidRPr="00645168">
        <w:rPr>
          <w:rFonts w:ascii="Helv" w:hAnsi="Helv" w:cs="Helv"/>
          <w:color w:val="000000"/>
          <w:sz w:val="20"/>
          <w:szCs w:val="20"/>
        </w:rPr>
        <w:t xml:space="preserve">Marshall Bassett (b. 1858) and wife </w:t>
      </w:r>
      <w:proofErr w:type="spellStart"/>
      <w:r w:rsidRPr="00645168">
        <w:rPr>
          <w:rFonts w:ascii="Helv" w:hAnsi="Helv" w:cs="Helv"/>
          <w:color w:val="000000"/>
          <w:sz w:val="20"/>
          <w:szCs w:val="20"/>
        </w:rPr>
        <w:t>Senorah</w:t>
      </w:r>
      <w:proofErr w:type="spellEnd"/>
      <w:r w:rsidRPr="00645168">
        <w:rPr>
          <w:rFonts w:ascii="Helv" w:hAnsi="Helv" w:cs="Helv"/>
          <w:color w:val="000000"/>
          <w:sz w:val="20"/>
          <w:szCs w:val="20"/>
        </w:rPr>
        <w:t xml:space="preserve"> J. Israel</w:t>
      </w:r>
    </w:p>
    <w:p w14:paraId="4ADF198F" w14:textId="77777777" w:rsidR="00B062CE" w:rsidRDefault="00B062CE" w:rsidP="00CC7B8B">
      <w:pPr>
        <w:autoSpaceDE w:val="0"/>
        <w:autoSpaceDN w:val="0"/>
        <w:adjustRightInd w:val="0"/>
        <w:spacing w:after="0" w:line="240" w:lineRule="auto"/>
        <w:rPr>
          <w:rFonts w:ascii="Helv" w:hAnsi="Helv" w:cs="Helv"/>
          <w:color w:val="000000"/>
          <w:sz w:val="20"/>
          <w:szCs w:val="20"/>
        </w:rPr>
      </w:pPr>
    </w:p>
    <w:p w14:paraId="2D1299C0" w14:textId="7FD7A4AF" w:rsidR="00B062CE" w:rsidRDefault="00B062CE" w:rsidP="00CC7B8B">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 xml:space="preserve">Marshall Bassett is in the back in </w:t>
      </w:r>
      <w:proofErr w:type="gramStart"/>
      <w:r>
        <w:rPr>
          <w:rFonts w:ascii="Helv" w:hAnsi="Helv" w:cs="Helv"/>
          <w:color w:val="000000"/>
          <w:sz w:val="20"/>
          <w:szCs w:val="20"/>
        </w:rPr>
        <w:t>the</w:t>
      </w:r>
      <w:proofErr w:type="gramEnd"/>
      <w:r>
        <w:rPr>
          <w:rFonts w:ascii="Helv" w:hAnsi="Helv" w:cs="Helv"/>
          <w:color w:val="000000"/>
          <w:sz w:val="20"/>
          <w:szCs w:val="20"/>
        </w:rPr>
        <w:t xml:space="preserve"> dark suit. </w:t>
      </w:r>
      <w:proofErr w:type="spellStart"/>
      <w:r>
        <w:rPr>
          <w:rFonts w:ascii="Helv" w:hAnsi="Helv" w:cs="Helv"/>
          <w:color w:val="000000"/>
          <w:sz w:val="20"/>
          <w:szCs w:val="20"/>
        </w:rPr>
        <w:t>Senorah</w:t>
      </w:r>
      <w:proofErr w:type="spellEnd"/>
      <w:r>
        <w:rPr>
          <w:rFonts w:ascii="Helv" w:hAnsi="Helv" w:cs="Helv"/>
          <w:color w:val="000000"/>
          <w:sz w:val="20"/>
          <w:szCs w:val="20"/>
        </w:rPr>
        <w:t xml:space="preserve"> is to his left s</w:t>
      </w:r>
      <w:r w:rsidR="00626A02">
        <w:rPr>
          <w:rFonts w:ascii="Helv" w:hAnsi="Helv" w:cs="Helv"/>
          <w:color w:val="000000"/>
          <w:sz w:val="20"/>
          <w:szCs w:val="20"/>
        </w:rPr>
        <w:t>i</w:t>
      </w:r>
      <w:r>
        <w:rPr>
          <w:rFonts w:ascii="Helv" w:hAnsi="Helv" w:cs="Helv"/>
          <w:color w:val="000000"/>
          <w:sz w:val="20"/>
          <w:szCs w:val="20"/>
        </w:rPr>
        <w:t>tting down.</w:t>
      </w:r>
    </w:p>
    <w:p w14:paraId="23C5C30A" w14:textId="2F9246C3" w:rsidR="00B062CE" w:rsidRDefault="00B062CE" w:rsidP="00CC7B8B">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I believe Ernest Bassett is the one in the front second from left holding his hat.</w:t>
      </w:r>
    </w:p>
    <w:p w14:paraId="4649CB6C" w14:textId="77777777" w:rsidR="00B062CE" w:rsidRDefault="00B062CE" w:rsidP="00CC7B8B">
      <w:pPr>
        <w:autoSpaceDE w:val="0"/>
        <w:autoSpaceDN w:val="0"/>
        <w:adjustRightInd w:val="0"/>
        <w:spacing w:after="0" w:line="240" w:lineRule="auto"/>
        <w:rPr>
          <w:rFonts w:ascii="Helv" w:hAnsi="Helv" w:cs="Helv"/>
          <w:color w:val="000000"/>
          <w:sz w:val="20"/>
          <w:szCs w:val="20"/>
        </w:rPr>
      </w:pPr>
    </w:p>
    <w:p w14:paraId="63C15293" w14:textId="2D4A3DB6" w:rsidR="00B062CE" w:rsidRDefault="00B062CE" w:rsidP="00CC7B8B">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If you can identify any of the others, please let me know.</w:t>
      </w:r>
    </w:p>
    <w:p w14:paraId="5B9D2FDE" w14:textId="77777777" w:rsidR="00CC7B8B" w:rsidRDefault="00CC7B8B" w:rsidP="007D4DBE">
      <w:pPr>
        <w:autoSpaceDE w:val="0"/>
        <w:autoSpaceDN w:val="0"/>
        <w:adjustRightInd w:val="0"/>
        <w:spacing w:after="0" w:line="240" w:lineRule="auto"/>
        <w:rPr>
          <w:rFonts w:ascii="Helv" w:hAnsi="Helv" w:cs="Helv"/>
          <w:color w:val="000000"/>
          <w:sz w:val="20"/>
          <w:szCs w:val="20"/>
        </w:rPr>
      </w:pPr>
    </w:p>
    <w:p w14:paraId="5869074F" w14:textId="77777777" w:rsidR="00CC7B8B" w:rsidRDefault="00CC7B8B" w:rsidP="007D4DBE">
      <w:pPr>
        <w:autoSpaceDE w:val="0"/>
        <w:autoSpaceDN w:val="0"/>
        <w:adjustRightInd w:val="0"/>
        <w:spacing w:after="0" w:line="240" w:lineRule="auto"/>
        <w:rPr>
          <w:rFonts w:ascii="Helv" w:hAnsi="Helv" w:cs="Helv"/>
          <w:color w:val="000000"/>
          <w:sz w:val="20"/>
          <w:szCs w:val="20"/>
        </w:rPr>
      </w:pPr>
    </w:p>
    <w:p w14:paraId="182AABD9" w14:textId="4903A7FE" w:rsidR="00CC7B8B" w:rsidRDefault="00CC7B8B" w:rsidP="007D4DBE">
      <w:pPr>
        <w:autoSpaceDE w:val="0"/>
        <w:autoSpaceDN w:val="0"/>
        <w:adjustRightInd w:val="0"/>
        <w:spacing w:after="0" w:line="240" w:lineRule="auto"/>
        <w:rPr>
          <w:rFonts w:ascii="Helv" w:hAnsi="Helv" w:cs="Helv"/>
          <w:color w:val="000000"/>
          <w:sz w:val="20"/>
          <w:szCs w:val="20"/>
        </w:rPr>
      </w:pPr>
      <w:r w:rsidRPr="00CC7B8B">
        <w:rPr>
          <w:rFonts w:ascii="Helv" w:hAnsi="Helv" w:cs="Helv"/>
          <w:noProof/>
          <w:color w:val="000000"/>
          <w:sz w:val="20"/>
          <w:szCs w:val="20"/>
        </w:rPr>
        <w:drawing>
          <wp:inline distT="0" distB="0" distL="0" distR="0" wp14:anchorId="2C5086F4" wp14:editId="54ADE7AF">
            <wp:extent cx="5943600" cy="3883025"/>
            <wp:effectExtent l="0" t="0" r="0" b="3175"/>
            <wp:docPr id="13174656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465683" name=""/>
                    <pic:cNvPicPr/>
                  </pic:nvPicPr>
                  <pic:blipFill>
                    <a:blip r:embed="rId13"/>
                    <a:stretch>
                      <a:fillRect/>
                    </a:stretch>
                  </pic:blipFill>
                  <pic:spPr>
                    <a:xfrm>
                      <a:off x="0" y="0"/>
                      <a:ext cx="5943600" cy="3883025"/>
                    </a:xfrm>
                    <a:prstGeom prst="rect">
                      <a:avLst/>
                    </a:prstGeom>
                  </pic:spPr>
                </pic:pic>
              </a:graphicData>
            </a:graphic>
          </wp:inline>
        </w:drawing>
      </w:r>
    </w:p>
    <w:p w14:paraId="4EEA4538" w14:textId="7A81EBDF" w:rsidR="00B062CE" w:rsidRDefault="00B062CE" w:rsidP="00B062CE">
      <w:pPr>
        <w:autoSpaceDE w:val="0"/>
        <w:autoSpaceDN w:val="0"/>
        <w:adjustRightInd w:val="0"/>
        <w:spacing w:after="0" w:line="240" w:lineRule="auto"/>
        <w:jc w:val="center"/>
        <w:rPr>
          <w:rFonts w:ascii="Helv" w:hAnsi="Helv" w:cs="Helv"/>
          <w:color w:val="000000"/>
          <w:sz w:val="20"/>
          <w:szCs w:val="20"/>
        </w:rPr>
      </w:pPr>
      <w:r>
        <w:rPr>
          <w:rFonts w:ascii="Helv" w:hAnsi="Helv" w:cs="Helv"/>
          <w:color w:val="000000"/>
          <w:sz w:val="20"/>
          <w:szCs w:val="20"/>
        </w:rPr>
        <w:t xml:space="preserve">Picture provided by Jody </w:t>
      </w:r>
      <w:proofErr w:type="spellStart"/>
      <w:r>
        <w:rPr>
          <w:rFonts w:ascii="Helv" w:hAnsi="Helv" w:cs="Helv"/>
          <w:color w:val="000000"/>
          <w:sz w:val="20"/>
          <w:szCs w:val="20"/>
        </w:rPr>
        <w:t>Bomely</w:t>
      </w:r>
      <w:proofErr w:type="spellEnd"/>
    </w:p>
    <w:p w14:paraId="4CE8A53D" w14:textId="1CB9E83E" w:rsidR="00B062CE" w:rsidRDefault="00B062CE">
      <w:pPr>
        <w:spacing w:line="259" w:lineRule="auto"/>
        <w:rPr>
          <w:rFonts w:ascii="Helv" w:hAnsi="Helv" w:cs="Helv"/>
          <w:color w:val="000000"/>
          <w:sz w:val="20"/>
          <w:szCs w:val="20"/>
        </w:rPr>
      </w:pPr>
      <w:r>
        <w:rPr>
          <w:rFonts w:ascii="Helv" w:hAnsi="Helv" w:cs="Helv"/>
          <w:color w:val="000000"/>
          <w:sz w:val="20"/>
          <w:szCs w:val="20"/>
        </w:rPr>
        <w:br w:type="page"/>
      </w:r>
    </w:p>
    <w:p w14:paraId="70569ACD" w14:textId="77777777" w:rsidR="00B062CE" w:rsidRDefault="00B062CE">
      <w:pPr>
        <w:spacing w:line="259" w:lineRule="auto"/>
        <w:rPr>
          <w:rFonts w:ascii="Helv" w:hAnsi="Helv" w:cs="Helv"/>
          <w:color w:val="000000"/>
          <w:sz w:val="20"/>
          <w:szCs w:val="20"/>
        </w:rPr>
      </w:pPr>
    </w:p>
    <w:p w14:paraId="693BDB94" w14:textId="77777777" w:rsidR="00B062CE" w:rsidRDefault="00B062CE" w:rsidP="00B062CE">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 * * * *</w:t>
      </w:r>
    </w:p>
    <w:p w14:paraId="7CBC920C" w14:textId="77777777" w:rsidR="00B062CE" w:rsidRDefault="00B062CE">
      <w:pPr>
        <w:spacing w:line="259" w:lineRule="auto"/>
        <w:rPr>
          <w:rFonts w:ascii="Helv" w:hAnsi="Helv" w:cs="Helv"/>
          <w:color w:val="000000"/>
          <w:sz w:val="20"/>
          <w:szCs w:val="20"/>
        </w:rPr>
      </w:pPr>
    </w:p>
    <w:p w14:paraId="230F4C85" w14:textId="77777777" w:rsidR="00B062CE" w:rsidRDefault="00B062CE" w:rsidP="00B062CE">
      <w:pPr>
        <w:autoSpaceDE w:val="0"/>
        <w:autoSpaceDN w:val="0"/>
        <w:adjustRightInd w:val="0"/>
        <w:spacing w:after="0" w:line="240" w:lineRule="auto"/>
        <w:jc w:val="center"/>
        <w:rPr>
          <w:rFonts w:ascii="Helv" w:hAnsi="Helv" w:cs="Helv"/>
          <w:color w:val="000000"/>
          <w:sz w:val="20"/>
          <w:szCs w:val="20"/>
        </w:rPr>
      </w:pPr>
    </w:p>
    <w:p w14:paraId="664A5F5D" w14:textId="77777777" w:rsidR="004A09CE" w:rsidRDefault="004A09CE" w:rsidP="00222967">
      <w:pPr>
        <w:autoSpaceDE w:val="0"/>
        <w:autoSpaceDN w:val="0"/>
        <w:adjustRightInd w:val="0"/>
        <w:spacing w:after="0" w:line="240" w:lineRule="auto"/>
        <w:rPr>
          <w:rFonts w:ascii="Helv" w:hAnsi="Helv" w:cs="Helv"/>
          <w:color w:val="FF0000"/>
          <w:sz w:val="20"/>
          <w:szCs w:val="20"/>
          <w:u w:val="single"/>
        </w:rPr>
      </w:pPr>
      <w:bookmarkStart w:id="2" w:name="_Hlk150517456"/>
      <w:bookmarkEnd w:id="0"/>
      <w:bookmarkEnd w:id="1"/>
    </w:p>
    <w:bookmarkEnd w:id="2"/>
    <w:p w14:paraId="4C07381A" w14:textId="77777777" w:rsidR="009E4112" w:rsidRDefault="009E4112" w:rsidP="009E4112">
      <w:pPr>
        <w:autoSpaceDE w:val="0"/>
        <w:autoSpaceDN w:val="0"/>
        <w:adjustRightInd w:val="0"/>
        <w:spacing w:after="0" w:line="240" w:lineRule="auto"/>
        <w:rPr>
          <w:rFonts w:ascii="Helv" w:hAnsi="Helv" w:cs="Helv"/>
          <w:color w:val="FF0000"/>
          <w:sz w:val="20"/>
          <w:szCs w:val="20"/>
          <w:u w:val="single"/>
        </w:rPr>
      </w:pPr>
      <w:r>
        <w:rPr>
          <w:rFonts w:ascii="Helv" w:hAnsi="Helv" w:cs="Helv"/>
          <w:color w:val="FF0000"/>
          <w:sz w:val="20"/>
          <w:szCs w:val="20"/>
          <w:u w:val="single"/>
        </w:rPr>
        <w:t>Section 8 - New family lines combined or added since the last newsletter</w:t>
      </w:r>
    </w:p>
    <w:p w14:paraId="4C001E07" w14:textId="77777777" w:rsidR="009E4112" w:rsidRDefault="009E4112" w:rsidP="009E4112">
      <w:pPr>
        <w:autoSpaceDE w:val="0"/>
        <w:autoSpaceDN w:val="0"/>
        <w:adjustRightInd w:val="0"/>
        <w:spacing w:after="0" w:line="240" w:lineRule="auto"/>
        <w:rPr>
          <w:rFonts w:ascii="Helv" w:hAnsi="Helv" w:cs="Helv"/>
          <w:color w:val="000000"/>
          <w:sz w:val="20"/>
          <w:szCs w:val="20"/>
        </w:rPr>
      </w:pPr>
    </w:p>
    <w:p w14:paraId="3B8CD18D" w14:textId="77777777" w:rsidR="009E4112" w:rsidRDefault="009E4112" w:rsidP="009E4112">
      <w:pPr>
        <w:tabs>
          <w:tab w:val="left" w:pos="-720"/>
        </w:tabs>
        <w:autoSpaceDE w:val="0"/>
        <w:autoSpaceDN w:val="0"/>
        <w:adjustRightInd w:val="0"/>
        <w:spacing w:after="0" w:line="240" w:lineRule="auto"/>
        <w:jc w:val="both"/>
        <w:rPr>
          <w:rFonts w:ascii="Times New Roman" w:hAnsi="Times New Roman"/>
          <w:color w:val="000000"/>
          <w:sz w:val="20"/>
          <w:szCs w:val="20"/>
        </w:rPr>
      </w:pPr>
      <w:r>
        <w:rPr>
          <w:rFonts w:ascii="Helv" w:hAnsi="Helv" w:cs="Helv"/>
          <w:color w:val="000000"/>
          <w:sz w:val="20"/>
          <w:szCs w:val="20"/>
        </w:rPr>
        <w:t>No new lines added and no lines combined since the last newsletter.</w:t>
      </w:r>
    </w:p>
    <w:p w14:paraId="244FF45A" w14:textId="77777777" w:rsidR="009E4112" w:rsidRDefault="009E4112" w:rsidP="009E4112">
      <w:pPr>
        <w:tabs>
          <w:tab w:val="left" w:pos="-720"/>
        </w:tabs>
        <w:autoSpaceDE w:val="0"/>
        <w:autoSpaceDN w:val="0"/>
        <w:adjustRightInd w:val="0"/>
        <w:spacing w:after="0" w:line="240" w:lineRule="auto"/>
        <w:jc w:val="both"/>
        <w:rPr>
          <w:rFonts w:ascii="Times New Roman" w:hAnsi="Times New Roman"/>
          <w:color w:val="000000"/>
          <w:sz w:val="20"/>
          <w:szCs w:val="20"/>
        </w:rPr>
      </w:pPr>
    </w:p>
    <w:p w14:paraId="2A5DEA47" w14:textId="77777777" w:rsidR="009E4112" w:rsidRDefault="009E4112" w:rsidP="009E4112">
      <w:pPr>
        <w:autoSpaceDE w:val="0"/>
        <w:autoSpaceDN w:val="0"/>
        <w:adjustRightInd w:val="0"/>
        <w:spacing w:after="0" w:line="240" w:lineRule="auto"/>
        <w:rPr>
          <w:rFonts w:ascii="Times New Roman" w:hAnsi="Times New Roman"/>
          <w:color w:val="000000"/>
          <w:sz w:val="20"/>
          <w:szCs w:val="20"/>
        </w:rPr>
      </w:pPr>
    </w:p>
    <w:p w14:paraId="6FF16781" w14:textId="77777777" w:rsidR="009E4112" w:rsidRDefault="009E4112" w:rsidP="009E4112">
      <w:pPr>
        <w:tabs>
          <w:tab w:val="left" w:pos="-720"/>
        </w:tabs>
        <w:autoSpaceDE w:val="0"/>
        <w:autoSpaceDN w:val="0"/>
        <w:adjustRightInd w:val="0"/>
        <w:spacing w:after="0" w:line="240" w:lineRule="auto"/>
        <w:jc w:val="both"/>
        <w:rPr>
          <w:rFonts w:ascii="Times New Roman" w:hAnsi="Times New Roman"/>
          <w:color w:val="0000FF"/>
          <w:sz w:val="20"/>
          <w:szCs w:val="20"/>
        </w:rPr>
      </w:pPr>
      <w:r>
        <w:rPr>
          <w:rFonts w:ascii="Times New Roman" w:hAnsi="Times New Roman"/>
          <w:color w:val="000000"/>
          <w:sz w:val="20"/>
          <w:szCs w:val="20"/>
        </w:rPr>
        <w:t xml:space="preserve"> </w:t>
      </w:r>
      <w:r>
        <w:rPr>
          <w:rFonts w:ascii="Helv" w:hAnsi="Helv" w:cs="Helv"/>
          <w:color w:val="000000"/>
          <w:sz w:val="20"/>
          <w:szCs w:val="20"/>
        </w:rPr>
        <w:t>* * * * *</w:t>
      </w:r>
      <w:r>
        <w:rPr>
          <w:rFonts w:ascii="Times New Roman" w:hAnsi="Times New Roman"/>
          <w:color w:val="0000FF"/>
          <w:sz w:val="20"/>
          <w:szCs w:val="20"/>
        </w:rPr>
        <w:t xml:space="preserve"> </w:t>
      </w:r>
    </w:p>
    <w:p w14:paraId="1B1CA52B" w14:textId="77777777" w:rsidR="009E4112" w:rsidRDefault="009E4112" w:rsidP="009E4112">
      <w:pPr>
        <w:autoSpaceDE w:val="0"/>
        <w:autoSpaceDN w:val="0"/>
        <w:adjustRightInd w:val="0"/>
        <w:spacing w:after="0" w:line="240" w:lineRule="auto"/>
        <w:rPr>
          <w:rFonts w:ascii="Times New Roman" w:hAnsi="Times New Roman"/>
          <w:color w:val="0000FF"/>
          <w:sz w:val="20"/>
          <w:szCs w:val="20"/>
        </w:rPr>
      </w:pPr>
    </w:p>
    <w:p w14:paraId="34F92C47" w14:textId="77777777" w:rsidR="009E4112" w:rsidRDefault="009E4112" w:rsidP="009E4112">
      <w:pPr>
        <w:autoSpaceDE w:val="0"/>
        <w:autoSpaceDN w:val="0"/>
        <w:adjustRightInd w:val="0"/>
        <w:spacing w:after="0" w:line="240" w:lineRule="auto"/>
        <w:rPr>
          <w:rFonts w:ascii="Helv" w:hAnsi="Helv" w:cs="Helv"/>
          <w:color w:val="FF0000"/>
          <w:sz w:val="20"/>
          <w:szCs w:val="20"/>
          <w:u w:val="single"/>
        </w:rPr>
      </w:pPr>
      <w:r>
        <w:rPr>
          <w:rFonts w:ascii="Helv" w:hAnsi="Helv" w:cs="Helv"/>
          <w:color w:val="FF0000"/>
          <w:sz w:val="20"/>
          <w:szCs w:val="20"/>
          <w:u w:val="single"/>
        </w:rPr>
        <w:t>Section 9 - DNA project update.</w:t>
      </w:r>
    </w:p>
    <w:p w14:paraId="56246879" w14:textId="77777777" w:rsidR="009E4112" w:rsidRDefault="009E4112" w:rsidP="009E4112">
      <w:pPr>
        <w:autoSpaceDE w:val="0"/>
        <w:autoSpaceDN w:val="0"/>
        <w:adjustRightInd w:val="0"/>
        <w:spacing w:after="0" w:line="240" w:lineRule="auto"/>
        <w:rPr>
          <w:rFonts w:ascii="Helv" w:hAnsi="Helv" w:cs="Helv"/>
          <w:color w:val="000000"/>
          <w:sz w:val="20"/>
          <w:szCs w:val="20"/>
        </w:rPr>
      </w:pPr>
    </w:p>
    <w:p w14:paraId="4DC8CB23" w14:textId="77777777" w:rsidR="009E4112" w:rsidRDefault="009E4112" w:rsidP="009E4112">
      <w:pPr>
        <w:autoSpaceDE w:val="0"/>
        <w:autoSpaceDN w:val="0"/>
        <w:adjustRightInd w:val="0"/>
        <w:spacing w:after="0" w:line="240" w:lineRule="auto"/>
        <w:rPr>
          <w:rFonts w:ascii="Helv" w:hAnsi="Helv" w:cs="Helv"/>
          <w:color w:val="000000"/>
          <w:sz w:val="20"/>
          <w:szCs w:val="20"/>
        </w:rPr>
      </w:pPr>
    </w:p>
    <w:p w14:paraId="2B25EE1C" w14:textId="77777777" w:rsidR="009E4112" w:rsidRDefault="009E4112" w:rsidP="009E4112">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No new results to report on the Bassett DNA project.</w:t>
      </w:r>
    </w:p>
    <w:tbl>
      <w:tblPr>
        <w:tblW w:w="5000" w:type="pct"/>
        <w:jc w:val="center"/>
        <w:tblCellMar>
          <w:left w:w="0" w:type="dxa"/>
          <w:right w:w="0" w:type="dxa"/>
        </w:tblCellMar>
        <w:tblLook w:val="00A0" w:firstRow="1" w:lastRow="0" w:firstColumn="1" w:lastColumn="0" w:noHBand="0" w:noVBand="0"/>
      </w:tblPr>
      <w:tblGrid>
        <w:gridCol w:w="9360"/>
      </w:tblGrid>
      <w:tr w:rsidR="009E4112" w14:paraId="5605D1A6" w14:textId="77777777" w:rsidTr="001641C2">
        <w:trPr>
          <w:jc w:val="center"/>
        </w:trPr>
        <w:tc>
          <w:tcPr>
            <w:tcW w:w="5000" w:type="pct"/>
            <w:vAlign w:val="center"/>
          </w:tcPr>
          <w:p w14:paraId="692C6D54" w14:textId="77777777" w:rsidR="009E4112" w:rsidRDefault="009E4112" w:rsidP="001641C2">
            <w:pPr>
              <w:keepNext/>
              <w:keepLines/>
              <w:autoSpaceDE w:val="0"/>
              <w:autoSpaceDN w:val="0"/>
              <w:adjustRightInd w:val="0"/>
              <w:spacing w:before="240" w:after="0" w:line="240" w:lineRule="auto"/>
              <w:rPr>
                <w:rFonts w:ascii="Tms Rmn" w:hAnsi="Tms Rmn" w:cs="Tms Rmn"/>
                <w:color w:val="000000"/>
                <w:sz w:val="24"/>
                <w:szCs w:val="24"/>
              </w:rPr>
            </w:pPr>
            <w:r>
              <w:rPr>
                <w:rFonts w:ascii="Tms Rmn" w:hAnsi="Tms Rmn" w:cs="Tms Rmn"/>
                <w:color w:val="000000"/>
                <w:sz w:val="24"/>
                <w:szCs w:val="24"/>
              </w:rPr>
              <w:t xml:space="preserve">Donations of any amount can be made to the Bassett DNA project by clicking on the link below. Any funds donated will be used to fund select Bassett DNA tests that will further our project as a whole and benefit all Bassetts worldwide. </w:t>
            </w:r>
          </w:p>
          <w:p w14:paraId="686B2274" w14:textId="77777777" w:rsidR="009E4112" w:rsidRDefault="009E4112" w:rsidP="001641C2">
            <w:pPr>
              <w:keepNext/>
              <w:keepLines/>
              <w:autoSpaceDE w:val="0"/>
              <w:autoSpaceDN w:val="0"/>
              <w:adjustRightInd w:val="0"/>
              <w:spacing w:before="240" w:after="0" w:line="240" w:lineRule="auto"/>
              <w:rPr>
                <w:rFonts w:ascii="Tms Rmn" w:hAnsi="Tms Rmn" w:cs="Tms Rmn"/>
                <w:color w:val="000000"/>
                <w:sz w:val="24"/>
                <w:szCs w:val="24"/>
              </w:rPr>
            </w:pPr>
          </w:p>
          <w:p w14:paraId="7115AE67" w14:textId="77777777" w:rsidR="009E4112" w:rsidRDefault="009E4112" w:rsidP="001641C2">
            <w:pPr>
              <w:keepNext/>
              <w:keepLines/>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Tms Rmn" w:hAnsi="Tms Rmn" w:cs="Tms Rmn"/>
                <w:color w:val="0000FF"/>
                <w:sz w:val="24"/>
                <w:szCs w:val="24"/>
              </w:rPr>
            </w:pPr>
            <w:r>
              <w:rPr>
                <w:rFonts w:ascii="Tms Rmn" w:hAnsi="Tms Rmn" w:cs="Tms Rmn"/>
                <w:color w:val="0000FF"/>
                <w:sz w:val="24"/>
                <w:szCs w:val="24"/>
              </w:rPr>
              <w:t>http://www.familytreedna.com/group-general-fund-contribution.aspx?g=Bassett</w:t>
            </w:r>
          </w:p>
          <w:p w14:paraId="67D0A5B1" w14:textId="77777777" w:rsidR="009E4112" w:rsidRDefault="009E4112" w:rsidP="001641C2">
            <w:pPr>
              <w:keepNext/>
              <w:keepLines/>
              <w:autoSpaceDE w:val="0"/>
              <w:autoSpaceDN w:val="0"/>
              <w:adjustRightInd w:val="0"/>
              <w:spacing w:before="240" w:after="0" w:line="240" w:lineRule="auto"/>
              <w:rPr>
                <w:rFonts w:ascii="Tms Rmn" w:hAnsi="Tms Rmn" w:cs="Tms Rmn"/>
                <w:color w:val="000000"/>
                <w:sz w:val="24"/>
                <w:szCs w:val="24"/>
              </w:rPr>
            </w:pPr>
            <w:r>
              <w:rPr>
                <w:rFonts w:ascii="Tms Rmn" w:hAnsi="Tms Rmn" w:cs="Tms Rmn"/>
                <w:color w:val="000000"/>
                <w:sz w:val="24"/>
                <w:szCs w:val="24"/>
              </w:rPr>
              <w:t>This is just a reminder that the DNA portion of the Bassett Family Association can be found at:</w:t>
            </w:r>
          </w:p>
          <w:p w14:paraId="4A71764E" w14:textId="77777777" w:rsidR="009E4112" w:rsidRDefault="009E4112" w:rsidP="001641C2">
            <w:pPr>
              <w:keepNext/>
              <w:keepLines/>
              <w:autoSpaceDE w:val="0"/>
              <w:autoSpaceDN w:val="0"/>
              <w:adjustRightInd w:val="0"/>
              <w:spacing w:before="240" w:after="0" w:line="240" w:lineRule="auto"/>
              <w:rPr>
                <w:rFonts w:ascii="Tms Rmn" w:hAnsi="Tms Rmn" w:cs="Tms Rmn"/>
                <w:color w:val="000000"/>
                <w:sz w:val="24"/>
                <w:szCs w:val="24"/>
              </w:rPr>
            </w:pPr>
          </w:p>
          <w:p w14:paraId="7DD4639A" w14:textId="77777777" w:rsidR="009E4112" w:rsidRDefault="009E4112" w:rsidP="001641C2">
            <w:pPr>
              <w:keepNext/>
              <w:keepLines/>
              <w:autoSpaceDE w:val="0"/>
              <w:autoSpaceDN w:val="0"/>
              <w:adjustRightInd w:val="0"/>
              <w:spacing w:before="240" w:after="0" w:line="240" w:lineRule="auto"/>
              <w:rPr>
                <w:rFonts w:ascii="Tms Rmn" w:hAnsi="Tms Rmn" w:cs="Tms Rmn"/>
                <w:color w:val="000000"/>
                <w:sz w:val="24"/>
                <w:szCs w:val="24"/>
              </w:rPr>
            </w:pPr>
            <w:r>
              <w:rPr>
                <w:rFonts w:ascii="Tms Rmn" w:hAnsi="Tms Rmn" w:cs="Tms Rmn"/>
                <w:color w:val="000000"/>
                <w:sz w:val="24"/>
                <w:szCs w:val="24"/>
              </w:rPr>
              <w:t>A current spreadsheet of results can be found at:</w:t>
            </w:r>
          </w:p>
          <w:p w14:paraId="57FDFFE8" w14:textId="77777777" w:rsidR="009E4112" w:rsidRDefault="009E4112" w:rsidP="001641C2">
            <w:pPr>
              <w:keepNext/>
              <w:keepLines/>
              <w:autoSpaceDE w:val="0"/>
              <w:autoSpaceDN w:val="0"/>
              <w:adjustRightInd w:val="0"/>
              <w:spacing w:before="240" w:after="0" w:line="240" w:lineRule="auto"/>
              <w:rPr>
                <w:rFonts w:ascii="Tms Rmn" w:hAnsi="Tms Rmn" w:cs="Tms Rmn"/>
                <w:color w:val="000000"/>
                <w:sz w:val="24"/>
                <w:szCs w:val="24"/>
              </w:rPr>
            </w:pPr>
            <w:hyperlink r:id="rId14" w:history="1">
              <w:r>
                <w:rPr>
                  <w:rStyle w:val="Hyperlink"/>
                  <w:rFonts w:ascii="Tms Rmn" w:hAnsi="Tms Rmn" w:cs="Tms Rmn"/>
                  <w:sz w:val="24"/>
                  <w:szCs w:val="24"/>
                </w:rPr>
                <w:t>http://www.bassettbranches.org/dna/BassettDNA.xls</w:t>
              </w:r>
            </w:hyperlink>
            <w:r>
              <w:rPr>
                <w:rFonts w:ascii="Tms Rmn" w:hAnsi="Tms Rmn" w:cs="Tms Rmn"/>
                <w:color w:val="000000"/>
                <w:sz w:val="24"/>
                <w:szCs w:val="24"/>
              </w:rPr>
              <w:t xml:space="preserve"> </w:t>
            </w:r>
          </w:p>
          <w:p w14:paraId="464F55F3" w14:textId="77777777" w:rsidR="009E4112" w:rsidRDefault="009E4112" w:rsidP="001641C2">
            <w:pPr>
              <w:keepNext/>
              <w:keepLines/>
              <w:autoSpaceDE w:val="0"/>
              <w:autoSpaceDN w:val="0"/>
              <w:adjustRightInd w:val="0"/>
              <w:spacing w:before="240" w:after="0" w:line="240" w:lineRule="auto"/>
              <w:rPr>
                <w:rFonts w:ascii="Tms Rmn" w:hAnsi="Tms Rmn" w:cs="Tms Rmn"/>
                <w:color w:val="000000"/>
                <w:sz w:val="24"/>
                <w:szCs w:val="24"/>
              </w:rPr>
            </w:pPr>
            <w:r>
              <w:rPr>
                <w:rFonts w:ascii="Tms Rmn" w:hAnsi="Tms Rmn" w:cs="Tms Rmn"/>
                <w:color w:val="000000"/>
                <w:sz w:val="24"/>
                <w:szCs w:val="24"/>
              </w:rPr>
              <w:t xml:space="preserve">If you don't have Excel and can't open the spreadsheet above, you can now see the DNA test results at the following website. </w:t>
            </w:r>
          </w:p>
          <w:p w14:paraId="6CA12FFB" w14:textId="77777777" w:rsidR="009E4112" w:rsidRDefault="009E4112" w:rsidP="001641C2">
            <w:pPr>
              <w:keepNext/>
              <w:keepLines/>
              <w:autoSpaceDE w:val="0"/>
              <w:autoSpaceDN w:val="0"/>
              <w:adjustRightInd w:val="0"/>
              <w:spacing w:before="240" w:after="0" w:line="240" w:lineRule="auto"/>
              <w:rPr>
                <w:rFonts w:ascii="Tms Rmn" w:hAnsi="Tms Rmn" w:cs="Tms Rmn"/>
                <w:color w:val="000000"/>
                <w:sz w:val="24"/>
                <w:szCs w:val="24"/>
              </w:rPr>
            </w:pPr>
            <w:hyperlink r:id="rId15" w:history="1">
              <w:r>
                <w:rPr>
                  <w:rStyle w:val="Hyperlink"/>
                  <w:rFonts w:ascii="Tms Rmn" w:hAnsi="Tms Rmn" w:cs="Tms Rmn"/>
                  <w:sz w:val="24"/>
                  <w:szCs w:val="24"/>
                </w:rPr>
                <w:t>http://www.familytreedna.com/public/Bassett/</w:t>
              </w:r>
            </w:hyperlink>
            <w:r>
              <w:rPr>
                <w:rFonts w:ascii="Tms Rmn" w:hAnsi="Tms Rmn" w:cs="Tms Rmn"/>
                <w:color w:val="000000"/>
                <w:sz w:val="24"/>
                <w:szCs w:val="24"/>
              </w:rPr>
              <w:t xml:space="preserve"> </w:t>
            </w:r>
          </w:p>
          <w:p w14:paraId="7EBA8ED1" w14:textId="77777777" w:rsidR="009E4112" w:rsidRDefault="009E4112" w:rsidP="001641C2">
            <w:pPr>
              <w:keepNext/>
              <w:keepLines/>
              <w:autoSpaceDE w:val="0"/>
              <w:autoSpaceDN w:val="0"/>
              <w:adjustRightInd w:val="0"/>
              <w:spacing w:before="240" w:after="0" w:line="240" w:lineRule="auto"/>
              <w:rPr>
                <w:rFonts w:ascii="Tms Rmn" w:hAnsi="Tms Rmn" w:cs="Tms Rmn"/>
                <w:color w:val="000000"/>
                <w:sz w:val="24"/>
                <w:szCs w:val="24"/>
              </w:rPr>
            </w:pPr>
            <w:r>
              <w:rPr>
                <w:rFonts w:ascii="Tms Rmn" w:hAnsi="Tms Rmn" w:cs="Tms Rmn"/>
                <w:color w:val="000000"/>
                <w:sz w:val="24"/>
                <w:szCs w:val="24"/>
              </w:rPr>
              <w:t>Jeffrey Bassett</w:t>
            </w:r>
            <w:r>
              <w:rPr>
                <w:rFonts w:ascii="Tms Rmn" w:hAnsi="Tms Rmn" w:cs="Tms Rmn"/>
                <w:color w:val="000000"/>
                <w:sz w:val="24"/>
                <w:szCs w:val="24"/>
              </w:rPr>
              <w:br/>
              <w:t>520 Salceda Drive</w:t>
            </w:r>
            <w:r>
              <w:rPr>
                <w:rFonts w:ascii="Tms Rmn" w:hAnsi="Tms Rmn" w:cs="Tms Rmn"/>
                <w:color w:val="000000"/>
                <w:sz w:val="24"/>
                <w:szCs w:val="24"/>
              </w:rPr>
              <w:br/>
              <w:t>Mundelein, IL 60060 USA</w:t>
            </w:r>
            <w:r>
              <w:rPr>
                <w:rFonts w:ascii="Tms Rmn" w:hAnsi="Tms Rmn" w:cs="Tms Rmn"/>
                <w:color w:val="000000"/>
                <w:sz w:val="24"/>
                <w:szCs w:val="24"/>
              </w:rPr>
              <w:br/>
              <w:t>bassettgenealogy@gmail.com</w:t>
            </w:r>
          </w:p>
        </w:tc>
      </w:tr>
    </w:tbl>
    <w:p w14:paraId="4C45F858" w14:textId="77777777" w:rsidR="00B25934" w:rsidRDefault="00B25934" w:rsidP="00662C0E"/>
    <w:sectPr w:rsidR="00B259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59BA"/>
    <w:rsid w:val="0001617A"/>
    <w:rsid w:val="000265D9"/>
    <w:rsid w:val="000C5E6B"/>
    <w:rsid w:val="000E59BA"/>
    <w:rsid w:val="000F38D6"/>
    <w:rsid w:val="00101994"/>
    <w:rsid w:val="0018035F"/>
    <w:rsid w:val="00191595"/>
    <w:rsid w:val="001B6282"/>
    <w:rsid w:val="001E5090"/>
    <w:rsid w:val="00206C11"/>
    <w:rsid w:val="00211046"/>
    <w:rsid w:val="00222967"/>
    <w:rsid w:val="002603AF"/>
    <w:rsid w:val="00271636"/>
    <w:rsid w:val="00271A22"/>
    <w:rsid w:val="00283C2E"/>
    <w:rsid w:val="002A0E79"/>
    <w:rsid w:val="002E2EF0"/>
    <w:rsid w:val="002F320B"/>
    <w:rsid w:val="0030189A"/>
    <w:rsid w:val="00330FE7"/>
    <w:rsid w:val="00362B54"/>
    <w:rsid w:val="00364DFD"/>
    <w:rsid w:val="003901BA"/>
    <w:rsid w:val="003D1D17"/>
    <w:rsid w:val="003D2632"/>
    <w:rsid w:val="00405095"/>
    <w:rsid w:val="00415D2E"/>
    <w:rsid w:val="00416378"/>
    <w:rsid w:val="004237C2"/>
    <w:rsid w:val="00430C02"/>
    <w:rsid w:val="0048524D"/>
    <w:rsid w:val="004A09CE"/>
    <w:rsid w:val="004A36B4"/>
    <w:rsid w:val="004A562D"/>
    <w:rsid w:val="004B34A9"/>
    <w:rsid w:val="004B58B1"/>
    <w:rsid w:val="005121B0"/>
    <w:rsid w:val="0052693A"/>
    <w:rsid w:val="00527D9B"/>
    <w:rsid w:val="0055636A"/>
    <w:rsid w:val="00574216"/>
    <w:rsid w:val="005832D0"/>
    <w:rsid w:val="005A167F"/>
    <w:rsid w:val="005A47F8"/>
    <w:rsid w:val="005C3CC1"/>
    <w:rsid w:val="005D466C"/>
    <w:rsid w:val="006114D8"/>
    <w:rsid w:val="00626A02"/>
    <w:rsid w:val="00627575"/>
    <w:rsid w:val="0064532A"/>
    <w:rsid w:val="00662C0E"/>
    <w:rsid w:val="00684DD7"/>
    <w:rsid w:val="0068540E"/>
    <w:rsid w:val="0069007A"/>
    <w:rsid w:val="006A6ED4"/>
    <w:rsid w:val="006E3027"/>
    <w:rsid w:val="006E63DD"/>
    <w:rsid w:val="00737F05"/>
    <w:rsid w:val="00757FC1"/>
    <w:rsid w:val="00773A92"/>
    <w:rsid w:val="007A4E37"/>
    <w:rsid w:val="007B28D9"/>
    <w:rsid w:val="007D4459"/>
    <w:rsid w:val="007D4DBE"/>
    <w:rsid w:val="00822030"/>
    <w:rsid w:val="0083242F"/>
    <w:rsid w:val="00835FFA"/>
    <w:rsid w:val="0086740E"/>
    <w:rsid w:val="008A483F"/>
    <w:rsid w:val="008A78A1"/>
    <w:rsid w:val="008A7EEA"/>
    <w:rsid w:val="008C7DF1"/>
    <w:rsid w:val="008D0BB3"/>
    <w:rsid w:val="008D4C3F"/>
    <w:rsid w:val="00923182"/>
    <w:rsid w:val="00955928"/>
    <w:rsid w:val="00971202"/>
    <w:rsid w:val="00995D20"/>
    <w:rsid w:val="009A3783"/>
    <w:rsid w:val="009A69A5"/>
    <w:rsid w:val="009D6395"/>
    <w:rsid w:val="009E4112"/>
    <w:rsid w:val="009F26FD"/>
    <w:rsid w:val="00A01DC8"/>
    <w:rsid w:val="00A45057"/>
    <w:rsid w:val="00A50532"/>
    <w:rsid w:val="00A528F1"/>
    <w:rsid w:val="00A74DD0"/>
    <w:rsid w:val="00A82A87"/>
    <w:rsid w:val="00A82F4A"/>
    <w:rsid w:val="00A8557E"/>
    <w:rsid w:val="00AB6D22"/>
    <w:rsid w:val="00AD27F0"/>
    <w:rsid w:val="00AF62A2"/>
    <w:rsid w:val="00B062CE"/>
    <w:rsid w:val="00B25934"/>
    <w:rsid w:val="00B332D2"/>
    <w:rsid w:val="00B33F43"/>
    <w:rsid w:val="00B50D8C"/>
    <w:rsid w:val="00B90EE4"/>
    <w:rsid w:val="00B93562"/>
    <w:rsid w:val="00BA58FD"/>
    <w:rsid w:val="00BC3615"/>
    <w:rsid w:val="00BC717B"/>
    <w:rsid w:val="00BD1B95"/>
    <w:rsid w:val="00BF55B2"/>
    <w:rsid w:val="00C007E6"/>
    <w:rsid w:val="00C32349"/>
    <w:rsid w:val="00C64F09"/>
    <w:rsid w:val="00C7109A"/>
    <w:rsid w:val="00C95F4C"/>
    <w:rsid w:val="00CB5D54"/>
    <w:rsid w:val="00CB77BB"/>
    <w:rsid w:val="00CC631A"/>
    <w:rsid w:val="00CC7B8B"/>
    <w:rsid w:val="00D12FF3"/>
    <w:rsid w:val="00D36027"/>
    <w:rsid w:val="00D50FE9"/>
    <w:rsid w:val="00D63970"/>
    <w:rsid w:val="00D804F4"/>
    <w:rsid w:val="00D82DE9"/>
    <w:rsid w:val="00E062C8"/>
    <w:rsid w:val="00E13639"/>
    <w:rsid w:val="00E16690"/>
    <w:rsid w:val="00E221CF"/>
    <w:rsid w:val="00E25DDE"/>
    <w:rsid w:val="00E32A97"/>
    <w:rsid w:val="00E34F7A"/>
    <w:rsid w:val="00E81A49"/>
    <w:rsid w:val="00EA0141"/>
    <w:rsid w:val="00EB39E8"/>
    <w:rsid w:val="00EB4228"/>
    <w:rsid w:val="00EF30AA"/>
    <w:rsid w:val="00F1423A"/>
    <w:rsid w:val="00F25BD8"/>
    <w:rsid w:val="00F35382"/>
    <w:rsid w:val="00F73DDC"/>
    <w:rsid w:val="00FA71B5"/>
    <w:rsid w:val="00FD38D8"/>
    <w:rsid w:val="00FF10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349FC"/>
  <w15:chartTrackingRefBased/>
  <w15:docId w15:val="{364D79BB-2AF7-443F-AF86-0D7DD8D0E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59BA"/>
    <w:pPr>
      <w:spacing w:line="252" w:lineRule="auto"/>
    </w:pPr>
    <w:rPr>
      <w:rFonts w:ascii="Calibri" w:eastAsia="Calibri" w:hAnsi="Calibri" w:cs="Times New Roman"/>
    </w:rPr>
  </w:style>
  <w:style w:type="paragraph" w:styleId="Heading1">
    <w:name w:val="heading 1"/>
    <w:basedOn w:val="Normal"/>
    <w:link w:val="Heading1Char"/>
    <w:uiPriority w:val="9"/>
    <w:qFormat/>
    <w:rsid w:val="002E2EF0"/>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E59BA"/>
    <w:rPr>
      <w:color w:val="0000FF"/>
      <w:u w:val="single"/>
    </w:rPr>
  </w:style>
  <w:style w:type="paragraph" w:styleId="NoSpacing">
    <w:name w:val="No Spacing"/>
    <w:uiPriority w:val="1"/>
    <w:qFormat/>
    <w:rsid w:val="000E59BA"/>
    <w:pPr>
      <w:widowControl w:val="0"/>
      <w:overflowPunct w:val="0"/>
      <w:autoSpaceDE w:val="0"/>
      <w:autoSpaceDN w:val="0"/>
      <w:adjustRightInd w:val="0"/>
      <w:spacing w:after="0" w:line="240" w:lineRule="auto"/>
      <w:textAlignment w:val="baseline"/>
    </w:pPr>
    <w:rPr>
      <w:rFonts w:ascii="Courier" w:eastAsia="Times New Roman" w:hAnsi="Courier" w:cs="Times New Roman"/>
      <w:sz w:val="20"/>
      <w:szCs w:val="20"/>
    </w:rPr>
  </w:style>
  <w:style w:type="character" w:customStyle="1" w:styleId="Heading1Char">
    <w:name w:val="Heading 1 Char"/>
    <w:basedOn w:val="DefaultParagraphFont"/>
    <w:link w:val="Heading1"/>
    <w:uiPriority w:val="9"/>
    <w:rsid w:val="002E2EF0"/>
    <w:rPr>
      <w:rFonts w:ascii="Times New Roman" w:eastAsia="Times New Roman" w:hAnsi="Times New Roman" w:cs="Times New Roman"/>
      <w:b/>
      <w:bCs/>
      <w:kern w:val="36"/>
      <w:sz w:val="48"/>
      <w:szCs w:val="48"/>
    </w:rPr>
  </w:style>
  <w:style w:type="character" w:customStyle="1" w:styleId="meta-prep">
    <w:name w:val="meta-prep"/>
    <w:basedOn w:val="DefaultParagraphFont"/>
    <w:rsid w:val="002E2EF0"/>
  </w:style>
  <w:style w:type="character" w:customStyle="1" w:styleId="entry-date">
    <w:name w:val="entry-date"/>
    <w:basedOn w:val="DefaultParagraphFont"/>
    <w:rsid w:val="002E2EF0"/>
  </w:style>
  <w:style w:type="character" w:customStyle="1" w:styleId="meta-sep">
    <w:name w:val="meta-sep"/>
    <w:basedOn w:val="DefaultParagraphFont"/>
    <w:rsid w:val="002E2EF0"/>
  </w:style>
  <w:style w:type="paragraph" w:styleId="NormalWeb">
    <w:name w:val="Normal (Web)"/>
    <w:basedOn w:val="Normal"/>
    <w:uiPriority w:val="99"/>
    <w:semiHidden/>
    <w:unhideWhenUsed/>
    <w:rsid w:val="002E2EF0"/>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2534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hyperlink" Target="http://www.familytreedna.com/public/Bassett/" TargetMode="External"/><Relationship Id="rId10" Type="http://schemas.openxmlformats.org/officeDocument/2006/relationships/image" Target="media/image6.png"/><Relationship Id="rId4" Type="http://schemas.openxmlformats.org/officeDocument/2006/relationships/hyperlink" Target="https://urldefense.proofpoint.com/v2/url?u=http-3A__bassettbranches.org_newsletters_newsletters2014on.shtml&amp;d=CwMFAg&amp;c=S6jE3hMA0s16gx2_CUBBn4vjc1odLunI6MSvd_AfdV8&amp;r=ADbYgOapkXRpzHmfUAhxbzP0otyJJPOFv2Ppp_j_StQ&amp;m=E4bwtBvPwffnJ-zHKAyFoYZentSBz8mzTMl1D0zbtg4&amp;s=q9GysExyxT--pgs3SG5MQx4qRfPXEdgrggHGRsv5wmo&amp;e=" TargetMode="External"/><Relationship Id="rId9" Type="http://schemas.openxmlformats.org/officeDocument/2006/relationships/image" Target="media/image5.png"/><Relationship Id="rId14" Type="http://schemas.openxmlformats.org/officeDocument/2006/relationships/hyperlink" Target="http://www.bassettbranches.org/dna/BassettDNA.x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95</TotalTime>
  <Pages>10</Pages>
  <Words>2768</Words>
  <Characters>15779</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Packaging Corporation of America</Company>
  <LinksUpToDate>false</LinksUpToDate>
  <CharactersWithSpaces>18510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Bassett, Jeff</dc:creator>
  <cp:keywords/>
  <dc:description/>
  <cp:lastModifiedBy>Bassett, Jeff</cp:lastModifiedBy>
  <cp:revision>11</cp:revision>
  <cp:lastPrinted>2023-11-10T16:24:00Z</cp:lastPrinted>
  <dcterms:created xsi:type="dcterms:W3CDTF">2025-12-15T15:31:00Z</dcterms:created>
  <dcterms:modified xsi:type="dcterms:W3CDTF">2026-08-14T16:12:00Z</dcterms:modified>
</cp:coreProperties>
</file>