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21809"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Bassett Family Newsletter, Volume XV</w:t>
      </w:r>
      <w:r w:rsidR="0094357D">
        <w:rPr>
          <w:rFonts w:ascii="Helv" w:hAnsi="Helv" w:cs="Helv"/>
          <w:color w:val="FF0000"/>
          <w:sz w:val="20"/>
          <w:szCs w:val="20"/>
          <w:u w:val="single"/>
        </w:rPr>
        <w:t>II</w:t>
      </w:r>
      <w:r>
        <w:rPr>
          <w:rFonts w:ascii="Helv" w:hAnsi="Helv" w:cs="Helv"/>
          <w:color w:val="FF0000"/>
          <w:sz w:val="20"/>
          <w:szCs w:val="20"/>
          <w:u w:val="single"/>
        </w:rPr>
        <w:t xml:space="preserve">, Issue </w:t>
      </w:r>
      <w:r w:rsidR="001678EF">
        <w:rPr>
          <w:rFonts w:ascii="Helv" w:hAnsi="Helv" w:cs="Helv"/>
          <w:color w:val="FF0000"/>
          <w:sz w:val="20"/>
          <w:szCs w:val="20"/>
          <w:u w:val="single"/>
        </w:rPr>
        <w:t>1</w:t>
      </w:r>
      <w:r w:rsidR="008A784D">
        <w:rPr>
          <w:rFonts w:ascii="Helv" w:hAnsi="Helv" w:cs="Helv"/>
          <w:color w:val="FF0000"/>
          <w:sz w:val="20"/>
          <w:szCs w:val="20"/>
          <w:u w:val="single"/>
        </w:rPr>
        <w:t>1</w:t>
      </w:r>
      <w:r>
        <w:rPr>
          <w:rFonts w:ascii="Helv" w:hAnsi="Helv" w:cs="Helv"/>
          <w:color w:val="FF0000"/>
          <w:sz w:val="20"/>
          <w:szCs w:val="20"/>
          <w:u w:val="single"/>
        </w:rPr>
        <w:t xml:space="preserve">, </w:t>
      </w:r>
      <w:r w:rsidR="001678EF">
        <w:rPr>
          <w:rFonts w:ascii="Helv" w:hAnsi="Helv" w:cs="Helv"/>
          <w:color w:val="FF0000"/>
          <w:sz w:val="20"/>
          <w:szCs w:val="20"/>
          <w:u w:val="single"/>
        </w:rPr>
        <w:t>17 Nov</w:t>
      </w:r>
      <w:r>
        <w:rPr>
          <w:rFonts w:ascii="Helv" w:hAnsi="Helv" w:cs="Helv"/>
          <w:color w:val="FF0000"/>
          <w:sz w:val="20"/>
          <w:szCs w:val="20"/>
          <w:u w:val="single"/>
        </w:rPr>
        <w:t xml:space="preserve"> 201</w:t>
      </w:r>
      <w:r w:rsidR="0094357D">
        <w:rPr>
          <w:rFonts w:ascii="Helv" w:hAnsi="Helv" w:cs="Helv"/>
          <w:color w:val="FF0000"/>
          <w:sz w:val="20"/>
          <w:szCs w:val="20"/>
          <w:u w:val="single"/>
        </w:rPr>
        <w:t>9</w:t>
      </w:r>
    </w:p>
    <w:p w14:paraId="3A31196A"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08A8D300" w14:textId="6A2E022A"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 Welcome</w:t>
      </w:r>
    </w:p>
    <w:p w14:paraId="0216017E" w14:textId="6F321950" w:rsidR="00074C17" w:rsidRDefault="00074C17"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(2) 1627 Map of Duxbury, Massachusetts, home of William Bassett of Plymouth</w:t>
      </w:r>
    </w:p>
    <w:p w14:paraId="181E904F" w14:textId="16369DE9" w:rsidR="006402E0" w:rsidRDefault="006402E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074C17">
        <w:rPr>
          <w:rFonts w:ascii="Helv" w:hAnsi="Helv" w:cs="Helv"/>
          <w:color w:val="000000"/>
          <w:sz w:val="20"/>
          <w:szCs w:val="20"/>
        </w:rPr>
        <w:t>3</w:t>
      </w:r>
      <w:r>
        <w:rPr>
          <w:rFonts w:ascii="Helv" w:hAnsi="Helv" w:cs="Helv"/>
          <w:color w:val="000000"/>
          <w:sz w:val="20"/>
          <w:szCs w:val="20"/>
        </w:rPr>
        <w:t>) Gravestone for Vernon Arthur Julius Bassett of South Africa</w:t>
      </w:r>
    </w:p>
    <w:p w14:paraId="4FB35228" w14:textId="735F9923"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074C17">
        <w:rPr>
          <w:rFonts w:ascii="Helv" w:hAnsi="Helv" w:cs="Helv"/>
          <w:color w:val="000000"/>
          <w:sz w:val="20"/>
          <w:szCs w:val="20"/>
        </w:rPr>
        <w:t>4</w:t>
      </w:r>
      <w:r>
        <w:rPr>
          <w:rFonts w:ascii="Helv" w:hAnsi="Helv" w:cs="Helv"/>
          <w:color w:val="000000"/>
          <w:sz w:val="20"/>
          <w:szCs w:val="20"/>
        </w:rPr>
        <w:t xml:space="preserve">) </w:t>
      </w:r>
      <w:r w:rsidR="0016607B">
        <w:rPr>
          <w:rFonts w:ascii="Helv" w:hAnsi="Helv" w:cs="Helv"/>
          <w:color w:val="000000"/>
          <w:sz w:val="20"/>
          <w:szCs w:val="20"/>
        </w:rPr>
        <w:t>Death of Roosevelt Bassett, Philadelphia Artist</w:t>
      </w:r>
    </w:p>
    <w:p w14:paraId="2D63BA59" w14:textId="75370511"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074C17">
        <w:rPr>
          <w:rFonts w:ascii="Helv" w:hAnsi="Helv" w:cs="Helv"/>
          <w:color w:val="000000"/>
          <w:sz w:val="20"/>
          <w:szCs w:val="20"/>
        </w:rPr>
        <w:t>5</w:t>
      </w:r>
      <w:r>
        <w:rPr>
          <w:rFonts w:ascii="Helv" w:hAnsi="Helv" w:cs="Helv"/>
          <w:color w:val="000000"/>
          <w:sz w:val="20"/>
          <w:szCs w:val="20"/>
        </w:rPr>
        <w:t>)</w:t>
      </w:r>
      <w:r w:rsidR="006462B0">
        <w:rPr>
          <w:rFonts w:ascii="Helv" w:hAnsi="Helv" w:cs="Helv"/>
          <w:color w:val="000000"/>
          <w:sz w:val="20"/>
          <w:szCs w:val="20"/>
        </w:rPr>
        <w:t xml:space="preserve"> Sale ads for Bassett Jewelry of Wahpeton, North Dakota</w:t>
      </w:r>
    </w:p>
    <w:p w14:paraId="2EDDBF84" w14:textId="1DF7A03C" w:rsidR="00B25C0F" w:rsidRDefault="00B25C0F"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074C17">
        <w:rPr>
          <w:rFonts w:ascii="Helv" w:hAnsi="Helv" w:cs="Helv"/>
          <w:color w:val="000000"/>
          <w:sz w:val="20"/>
          <w:szCs w:val="20"/>
        </w:rPr>
        <w:t>6</w:t>
      </w:r>
      <w:r>
        <w:rPr>
          <w:rFonts w:ascii="Helv" w:hAnsi="Helv" w:cs="Helv"/>
          <w:color w:val="000000"/>
          <w:sz w:val="20"/>
          <w:szCs w:val="20"/>
        </w:rPr>
        <w:t xml:space="preserve">) </w:t>
      </w:r>
      <w:r w:rsidR="00BC09D6">
        <w:rPr>
          <w:rFonts w:ascii="Helv" w:hAnsi="Helv" w:cs="Helv"/>
          <w:color w:val="000000"/>
          <w:sz w:val="20"/>
          <w:szCs w:val="20"/>
        </w:rPr>
        <w:t xml:space="preserve">J. B. </w:t>
      </w:r>
      <w:r>
        <w:rPr>
          <w:rFonts w:ascii="Helv" w:hAnsi="Helv" w:cs="Helv"/>
          <w:color w:val="000000"/>
          <w:sz w:val="20"/>
          <w:szCs w:val="20"/>
        </w:rPr>
        <w:t>Bassett Tugboat</w:t>
      </w:r>
      <w:r w:rsidR="00BC09D6">
        <w:rPr>
          <w:rFonts w:ascii="Helv" w:hAnsi="Helv" w:cs="Helv"/>
          <w:color w:val="000000"/>
          <w:sz w:val="20"/>
          <w:szCs w:val="20"/>
        </w:rPr>
        <w:t xml:space="preserve"> of Minnesota</w:t>
      </w:r>
    </w:p>
    <w:p w14:paraId="716D4D55" w14:textId="74245414" w:rsidR="00BE41A0" w:rsidRDefault="00BE41A0" w:rsidP="00074C1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074C17">
        <w:rPr>
          <w:rFonts w:ascii="Helv" w:hAnsi="Helv" w:cs="Helv"/>
          <w:color w:val="000000"/>
          <w:sz w:val="20"/>
          <w:szCs w:val="20"/>
        </w:rPr>
        <w:t>7</w:t>
      </w:r>
      <w:r>
        <w:rPr>
          <w:rFonts w:ascii="Helv" w:hAnsi="Helv" w:cs="Helv"/>
          <w:color w:val="000000"/>
          <w:sz w:val="20"/>
          <w:szCs w:val="20"/>
        </w:rPr>
        <w:t>)</w:t>
      </w:r>
      <w:r w:rsidR="006462B0">
        <w:rPr>
          <w:rFonts w:ascii="Helv" w:hAnsi="Helv" w:cs="Helv"/>
          <w:color w:val="000000"/>
          <w:sz w:val="20"/>
          <w:szCs w:val="20"/>
        </w:rPr>
        <w:t xml:space="preserve"> Death of Kimbrough Stone Bassett</w:t>
      </w:r>
      <w:r>
        <w:rPr>
          <w:rFonts w:ascii="Helv" w:hAnsi="Helv" w:cs="Helv"/>
          <w:color w:val="000000"/>
          <w:sz w:val="20"/>
          <w:szCs w:val="20"/>
        </w:rPr>
        <w:t xml:space="preserve"> </w:t>
      </w:r>
    </w:p>
    <w:p w14:paraId="093CAD18" w14:textId="77777777"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(8) New family lines combined or added since the last newsletter</w:t>
      </w:r>
    </w:p>
    <w:p w14:paraId="77C924E4" w14:textId="77777777"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(9) DNA project update</w:t>
      </w:r>
    </w:p>
    <w:p w14:paraId="7A99415A"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646D03B8"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45348495"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14:paraId="546B84E5"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4E885C1F" w14:textId="5759DC5F" w:rsidR="007F6E71" w:rsidRDefault="007F6E71"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For anyone that has been thinking about taking the Y-37 DNA test, now is a good time to sign up. Family Tree DNA is offering the test through Thanksgiving</w:t>
      </w:r>
      <w:r w:rsidR="007412A0">
        <w:rPr>
          <w:rFonts w:ascii="Helv" w:hAnsi="Helv" w:cs="Helv"/>
          <w:color w:val="000000"/>
          <w:sz w:val="20"/>
          <w:szCs w:val="20"/>
        </w:rPr>
        <w:t xml:space="preserve"> weekend</w:t>
      </w:r>
      <w:r>
        <w:rPr>
          <w:rFonts w:ascii="Helv" w:hAnsi="Helv" w:cs="Helv"/>
          <w:color w:val="000000"/>
          <w:sz w:val="20"/>
          <w:szCs w:val="20"/>
        </w:rPr>
        <w:t xml:space="preserve"> for just $99. I even have scholarship money for two tests if you are a male Bassett from a line that has not yet tested</w:t>
      </w:r>
      <w:r w:rsidR="007412A0">
        <w:rPr>
          <w:rFonts w:ascii="Helv" w:hAnsi="Helv" w:cs="Helv"/>
          <w:color w:val="000000"/>
          <w:sz w:val="20"/>
          <w:szCs w:val="20"/>
        </w:rPr>
        <w:t xml:space="preserve"> and can’t afford to take the test on your own</w:t>
      </w:r>
      <w:r>
        <w:rPr>
          <w:rFonts w:ascii="Helv" w:hAnsi="Helv" w:cs="Helv"/>
          <w:color w:val="000000"/>
          <w:sz w:val="20"/>
          <w:szCs w:val="20"/>
        </w:rPr>
        <w:t>.</w:t>
      </w:r>
    </w:p>
    <w:p w14:paraId="00C6A731" w14:textId="77777777" w:rsidR="007F6E71" w:rsidRDefault="007F6E71" w:rsidP="00BE41A0">
      <w:pPr>
        <w:autoSpaceDE w:val="0"/>
        <w:autoSpaceDN w:val="0"/>
        <w:adjustRightInd w:val="0"/>
        <w:spacing w:after="0" w:line="240" w:lineRule="auto"/>
        <w:rPr>
          <w:rFonts w:ascii="Helv" w:hAnsi="Helv" w:cs="Helv"/>
          <w:color w:val="000000"/>
          <w:sz w:val="20"/>
          <w:szCs w:val="20"/>
        </w:rPr>
      </w:pPr>
    </w:p>
    <w:p w14:paraId="3BD61631" w14:textId="6042E135"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Totals number of individuals loaded into the Bassett website:   1</w:t>
      </w:r>
      <w:r w:rsidR="007F6E71">
        <w:rPr>
          <w:rFonts w:ascii="Helv" w:hAnsi="Helv" w:cs="Helv"/>
          <w:color w:val="000000"/>
          <w:sz w:val="20"/>
          <w:szCs w:val="20"/>
        </w:rPr>
        <w:t>68</w:t>
      </w:r>
      <w:r>
        <w:rPr>
          <w:rFonts w:ascii="Helv" w:hAnsi="Helv" w:cs="Helv"/>
          <w:color w:val="000000"/>
          <w:sz w:val="20"/>
          <w:szCs w:val="20"/>
        </w:rPr>
        <w:t>,</w:t>
      </w:r>
      <w:r w:rsidR="007F6E71">
        <w:rPr>
          <w:rFonts w:ascii="Helv" w:hAnsi="Helv" w:cs="Helv"/>
          <w:color w:val="000000"/>
          <w:sz w:val="20"/>
          <w:szCs w:val="20"/>
        </w:rPr>
        <w:t>114</w:t>
      </w:r>
    </w:p>
    <w:p w14:paraId="1F1E16D7" w14:textId="77777777" w:rsidR="00062771" w:rsidRDefault="00062771" w:rsidP="00BE41A0">
      <w:pPr>
        <w:autoSpaceDE w:val="0"/>
        <w:autoSpaceDN w:val="0"/>
        <w:adjustRightInd w:val="0"/>
        <w:spacing w:after="0" w:line="240" w:lineRule="auto"/>
        <w:rPr>
          <w:rFonts w:ascii="Helv" w:hAnsi="Helv" w:cs="Helv"/>
          <w:color w:val="000000"/>
          <w:sz w:val="20"/>
          <w:szCs w:val="20"/>
        </w:rPr>
      </w:pPr>
    </w:p>
    <w:p w14:paraId="605F030E" w14:textId="070DE284" w:rsidR="00062771" w:rsidRDefault="00FC2662" w:rsidP="00BE41A0">
      <w:pPr>
        <w:autoSpaceDE w:val="0"/>
        <w:autoSpaceDN w:val="0"/>
        <w:adjustRightInd w:val="0"/>
        <w:spacing w:after="0" w:line="240" w:lineRule="auto"/>
        <w:rPr>
          <w:rFonts w:ascii="Helv" w:hAnsi="Helv" w:cs="Helv"/>
          <w:color w:val="000000"/>
          <w:sz w:val="20"/>
          <w:szCs w:val="20"/>
        </w:rPr>
      </w:pPr>
      <w:r w:rsidRPr="00FC2662">
        <w:rPr>
          <w:rFonts w:ascii="Helv" w:hAnsi="Helv" w:cs="Helv"/>
          <w:noProof/>
          <w:color w:val="000000"/>
          <w:sz w:val="20"/>
          <w:szCs w:val="20"/>
        </w:rPr>
        <w:drawing>
          <wp:inline distT="0" distB="0" distL="0" distR="0" wp14:anchorId="5FB73DD7" wp14:editId="13CC4EBB">
            <wp:extent cx="5943600" cy="3355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55975"/>
                    </a:xfrm>
                    <a:prstGeom prst="rect">
                      <a:avLst/>
                    </a:prstGeom>
                  </pic:spPr>
                </pic:pic>
              </a:graphicData>
            </a:graphic>
          </wp:inline>
        </w:drawing>
      </w:r>
    </w:p>
    <w:p w14:paraId="34F71C9E" w14:textId="07119B44" w:rsidR="006402E0" w:rsidRDefault="006402E0" w:rsidP="00BE41A0">
      <w:pPr>
        <w:autoSpaceDE w:val="0"/>
        <w:autoSpaceDN w:val="0"/>
        <w:adjustRightInd w:val="0"/>
        <w:spacing w:after="0" w:line="240" w:lineRule="auto"/>
        <w:rPr>
          <w:rFonts w:ascii="Helv" w:hAnsi="Helv" w:cs="Helv"/>
          <w:color w:val="000000"/>
          <w:sz w:val="20"/>
          <w:szCs w:val="20"/>
        </w:rPr>
      </w:pPr>
    </w:p>
    <w:p w14:paraId="497E2637" w14:textId="078CF3C3" w:rsidR="006402E0" w:rsidRDefault="006402E0" w:rsidP="00BE41A0">
      <w:pPr>
        <w:autoSpaceDE w:val="0"/>
        <w:autoSpaceDN w:val="0"/>
        <w:adjustRightInd w:val="0"/>
        <w:spacing w:after="0" w:line="240" w:lineRule="auto"/>
        <w:rPr>
          <w:rFonts w:ascii="Helv" w:hAnsi="Helv" w:cs="Helv"/>
          <w:color w:val="000000"/>
          <w:sz w:val="20"/>
          <w:szCs w:val="20"/>
        </w:rPr>
      </w:pPr>
    </w:p>
    <w:p w14:paraId="457022E8" w14:textId="79F7F86B" w:rsidR="006402E0" w:rsidRDefault="006402E0" w:rsidP="00BE41A0">
      <w:pPr>
        <w:autoSpaceDE w:val="0"/>
        <w:autoSpaceDN w:val="0"/>
        <w:adjustRightInd w:val="0"/>
        <w:spacing w:after="0" w:line="240" w:lineRule="auto"/>
        <w:rPr>
          <w:rFonts w:ascii="Helv" w:hAnsi="Helv" w:cs="Helv"/>
          <w:color w:val="000000"/>
          <w:sz w:val="20"/>
          <w:szCs w:val="20"/>
        </w:rPr>
      </w:pPr>
    </w:p>
    <w:p w14:paraId="39020E6B" w14:textId="1EEFE7EE" w:rsidR="006402E0" w:rsidRDefault="006402E0" w:rsidP="00BE41A0">
      <w:pPr>
        <w:autoSpaceDE w:val="0"/>
        <w:autoSpaceDN w:val="0"/>
        <w:adjustRightInd w:val="0"/>
        <w:spacing w:after="0" w:line="240" w:lineRule="auto"/>
        <w:rPr>
          <w:rFonts w:ascii="Helv" w:hAnsi="Helv" w:cs="Helv"/>
          <w:color w:val="000000"/>
          <w:sz w:val="20"/>
          <w:szCs w:val="20"/>
        </w:rPr>
      </w:pPr>
    </w:p>
    <w:p w14:paraId="74A14CC1" w14:textId="6B0A8A43" w:rsidR="006402E0" w:rsidRDefault="006402E0" w:rsidP="00BE41A0">
      <w:pPr>
        <w:autoSpaceDE w:val="0"/>
        <w:autoSpaceDN w:val="0"/>
        <w:adjustRightInd w:val="0"/>
        <w:spacing w:after="0" w:line="240" w:lineRule="auto"/>
        <w:rPr>
          <w:rFonts w:ascii="Helv" w:hAnsi="Helv" w:cs="Helv"/>
          <w:color w:val="000000"/>
          <w:sz w:val="20"/>
          <w:szCs w:val="20"/>
        </w:rPr>
      </w:pPr>
    </w:p>
    <w:p w14:paraId="0E6719D0" w14:textId="24560294" w:rsidR="006402E0" w:rsidRDefault="006402E0" w:rsidP="00BE41A0">
      <w:pPr>
        <w:autoSpaceDE w:val="0"/>
        <w:autoSpaceDN w:val="0"/>
        <w:adjustRightInd w:val="0"/>
        <w:spacing w:after="0" w:line="240" w:lineRule="auto"/>
        <w:rPr>
          <w:rFonts w:ascii="Helv" w:hAnsi="Helv" w:cs="Helv"/>
          <w:color w:val="000000"/>
          <w:sz w:val="20"/>
          <w:szCs w:val="20"/>
        </w:rPr>
      </w:pPr>
    </w:p>
    <w:p w14:paraId="12AD9C38" w14:textId="294EC984" w:rsidR="006402E0" w:rsidRDefault="006402E0" w:rsidP="00BE41A0">
      <w:pPr>
        <w:autoSpaceDE w:val="0"/>
        <w:autoSpaceDN w:val="0"/>
        <w:adjustRightInd w:val="0"/>
        <w:spacing w:after="0" w:line="240" w:lineRule="auto"/>
        <w:rPr>
          <w:rFonts w:ascii="Helv" w:hAnsi="Helv" w:cs="Helv"/>
          <w:color w:val="000000"/>
          <w:sz w:val="20"/>
          <w:szCs w:val="20"/>
        </w:rPr>
      </w:pPr>
    </w:p>
    <w:p w14:paraId="4E959722" w14:textId="5BD3C672" w:rsidR="006402E0" w:rsidRDefault="006402E0" w:rsidP="00BE41A0">
      <w:pPr>
        <w:autoSpaceDE w:val="0"/>
        <w:autoSpaceDN w:val="0"/>
        <w:adjustRightInd w:val="0"/>
        <w:spacing w:after="0" w:line="240" w:lineRule="auto"/>
        <w:rPr>
          <w:rFonts w:ascii="Helv" w:hAnsi="Helv" w:cs="Helv"/>
          <w:color w:val="000000"/>
          <w:sz w:val="20"/>
          <w:szCs w:val="20"/>
        </w:rPr>
      </w:pPr>
    </w:p>
    <w:p w14:paraId="6670EE1C" w14:textId="156B9B31" w:rsidR="006402E0" w:rsidRDefault="006402E0" w:rsidP="00BE41A0">
      <w:pPr>
        <w:autoSpaceDE w:val="0"/>
        <w:autoSpaceDN w:val="0"/>
        <w:adjustRightInd w:val="0"/>
        <w:spacing w:after="0" w:line="240" w:lineRule="auto"/>
        <w:rPr>
          <w:rFonts w:ascii="Helv" w:hAnsi="Helv" w:cs="Helv"/>
          <w:color w:val="000000"/>
          <w:sz w:val="20"/>
          <w:szCs w:val="20"/>
        </w:rPr>
      </w:pPr>
    </w:p>
    <w:p w14:paraId="1B635422" w14:textId="77777777" w:rsidR="006402E0" w:rsidRDefault="006402E0" w:rsidP="006402E0">
      <w:pPr>
        <w:pStyle w:val="NoSpacing"/>
        <w:rPr>
          <w:sz w:val="16"/>
          <w:szCs w:val="16"/>
        </w:rPr>
      </w:pPr>
    </w:p>
    <w:p w14:paraId="4C9F5658" w14:textId="681136F2" w:rsidR="006402E0" w:rsidRDefault="006402E0" w:rsidP="006402E0">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7775D8F9" w14:textId="7F11BA58" w:rsidR="00074C17" w:rsidRDefault="00074C17" w:rsidP="006402E0">
      <w:pPr>
        <w:autoSpaceDE w:val="0"/>
        <w:autoSpaceDN w:val="0"/>
        <w:adjustRightInd w:val="0"/>
        <w:spacing w:after="0" w:line="240" w:lineRule="auto"/>
        <w:rPr>
          <w:rFonts w:ascii="Helv" w:hAnsi="Helv" w:cs="Helv"/>
          <w:color w:val="000000"/>
          <w:sz w:val="20"/>
          <w:szCs w:val="20"/>
        </w:rPr>
      </w:pPr>
    </w:p>
    <w:p w14:paraId="787DDD85" w14:textId="77777777" w:rsidR="00074C17" w:rsidRDefault="00074C17" w:rsidP="00074C17">
      <w:pPr>
        <w:autoSpaceDE w:val="0"/>
        <w:autoSpaceDN w:val="0"/>
        <w:adjustRightInd w:val="0"/>
        <w:spacing w:after="0" w:line="240" w:lineRule="auto"/>
        <w:rPr>
          <w:rFonts w:ascii="Helv" w:hAnsi="Helv" w:cs="Helv"/>
          <w:color w:val="000000"/>
          <w:sz w:val="20"/>
          <w:szCs w:val="20"/>
        </w:rPr>
      </w:pPr>
    </w:p>
    <w:p w14:paraId="0FA8380C" w14:textId="75E6CDBE" w:rsidR="00074C17" w:rsidRPr="003827DF" w:rsidRDefault="00074C17" w:rsidP="00074C17">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2</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Pr="003827DF">
        <w:rPr>
          <w:rFonts w:ascii="Helv" w:hAnsi="Helv" w:cs="Helv"/>
          <w:color w:val="FF0000"/>
          <w:sz w:val="20"/>
          <w:szCs w:val="20"/>
          <w:u w:val="single"/>
        </w:rPr>
        <w:t xml:space="preserve"> </w:t>
      </w:r>
      <w:r>
        <w:rPr>
          <w:rFonts w:ascii="Helv" w:hAnsi="Helv" w:cs="Helv"/>
          <w:color w:val="FF0000"/>
          <w:sz w:val="20"/>
          <w:szCs w:val="20"/>
          <w:u w:val="single"/>
        </w:rPr>
        <w:t>Land Owned by Immigrant William Bassett in 1627</w:t>
      </w:r>
    </w:p>
    <w:p w14:paraId="6626C5C4" w14:textId="77777777" w:rsidR="00074C17" w:rsidRDefault="00074C17" w:rsidP="006402E0">
      <w:pPr>
        <w:autoSpaceDE w:val="0"/>
        <w:autoSpaceDN w:val="0"/>
        <w:adjustRightInd w:val="0"/>
        <w:spacing w:after="0" w:line="240" w:lineRule="auto"/>
        <w:rPr>
          <w:rFonts w:ascii="Helv" w:hAnsi="Helv" w:cs="Helv"/>
          <w:color w:val="000000"/>
          <w:sz w:val="20"/>
          <w:szCs w:val="20"/>
        </w:rPr>
      </w:pPr>
    </w:p>
    <w:p w14:paraId="32AB1746" w14:textId="2D681323" w:rsidR="00074C17" w:rsidRDefault="00074C17"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For those who are descended from William Bassett of Plymouth, Massachusetts, you may find the following map interesting. On the left is a map showing land owned in 1627 in Duxbury, Massachusetts. On the right you can see the same area from Google Maps today.</w:t>
      </w:r>
    </w:p>
    <w:p w14:paraId="398CD0AB" w14:textId="77777777" w:rsidR="00074C17" w:rsidRDefault="00074C17" w:rsidP="006402E0">
      <w:pPr>
        <w:autoSpaceDE w:val="0"/>
        <w:autoSpaceDN w:val="0"/>
        <w:adjustRightInd w:val="0"/>
        <w:spacing w:after="0" w:line="240" w:lineRule="auto"/>
        <w:rPr>
          <w:rFonts w:ascii="Helv" w:hAnsi="Helv" w:cs="Helv"/>
          <w:color w:val="000000"/>
          <w:sz w:val="20"/>
          <w:szCs w:val="20"/>
        </w:rPr>
      </w:pPr>
    </w:p>
    <w:p w14:paraId="511150DB" w14:textId="77777777" w:rsidR="00074C17" w:rsidRDefault="00074C17" w:rsidP="00074C17">
      <w:pPr>
        <w:autoSpaceDE w:val="0"/>
        <w:autoSpaceDN w:val="0"/>
        <w:adjustRightInd w:val="0"/>
        <w:spacing w:after="0" w:line="240" w:lineRule="auto"/>
        <w:rPr>
          <w:rFonts w:ascii="Helv" w:hAnsi="Helv" w:cs="Helv"/>
          <w:color w:val="000000"/>
          <w:sz w:val="20"/>
          <w:szCs w:val="20"/>
        </w:rPr>
      </w:pPr>
      <w:r w:rsidRPr="00D61D38">
        <w:rPr>
          <w:rFonts w:ascii="Helv" w:hAnsi="Helv" w:cs="Helv"/>
          <w:noProof/>
          <w:color w:val="000000"/>
          <w:sz w:val="20"/>
          <w:szCs w:val="20"/>
        </w:rPr>
        <w:drawing>
          <wp:inline distT="0" distB="0" distL="0" distR="0" wp14:anchorId="5D0C666A" wp14:editId="3FC1E94B">
            <wp:extent cx="2933700" cy="588101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32854" cy="6079781"/>
                    </a:xfrm>
                    <a:prstGeom prst="rect">
                      <a:avLst/>
                    </a:prstGeom>
                  </pic:spPr>
                </pic:pic>
              </a:graphicData>
            </a:graphic>
          </wp:inline>
        </w:drawing>
      </w:r>
      <w:r>
        <w:rPr>
          <w:rFonts w:ascii="Helv" w:hAnsi="Helv" w:cs="Helv"/>
          <w:color w:val="000000"/>
          <w:sz w:val="20"/>
          <w:szCs w:val="20"/>
        </w:rPr>
        <w:t xml:space="preserve"> </w:t>
      </w:r>
      <w:r w:rsidRPr="00A978E8">
        <w:rPr>
          <w:rFonts w:ascii="Helv" w:hAnsi="Helv" w:cs="Helv"/>
          <w:noProof/>
          <w:color w:val="000000"/>
          <w:sz w:val="20"/>
          <w:szCs w:val="20"/>
        </w:rPr>
        <w:drawing>
          <wp:inline distT="0" distB="0" distL="0" distR="0" wp14:anchorId="0D1FB499" wp14:editId="145FF699">
            <wp:extent cx="2886693" cy="5904950"/>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7605" cy="5968182"/>
                    </a:xfrm>
                    <a:prstGeom prst="rect">
                      <a:avLst/>
                    </a:prstGeom>
                  </pic:spPr>
                </pic:pic>
              </a:graphicData>
            </a:graphic>
          </wp:inline>
        </w:drawing>
      </w:r>
    </w:p>
    <w:p w14:paraId="2057BC13" w14:textId="77777777" w:rsidR="00074C17" w:rsidRDefault="00074C17" w:rsidP="00074C17">
      <w:pPr>
        <w:autoSpaceDE w:val="0"/>
        <w:autoSpaceDN w:val="0"/>
        <w:adjustRightInd w:val="0"/>
        <w:spacing w:after="0" w:line="240" w:lineRule="auto"/>
        <w:rPr>
          <w:rFonts w:ascii="Helv" w:hAnsi="Helv" w:cs="Helv"/>
          <w:color w:val="000000"/>
          <w:sz w:val="20"/>
          <w:szCs w:val="20"/>
        </w:rPr>
      </w:pPr>
    </w:p>
    <w:p w14:paraId="60D6E890" w14:textId="77777777" w:rsidR="00074C17" w:rsidRDefault="00074C17" w:rsidP="00074C1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1627 Map of Duxbury, Massachusetts                        Google Maps view of the same area today.</w:t>
      </w:r>
    </w:p>
    <w:p w14:paraId="2FA4B6FA" w14:textId="77777777" w:rsidR="00074C17" w:rsidRDefault="00074C17" w:rsidP="00074C17">
      <w:pPr>
        <w:autoSpaceDE w:val="0"/>
        <w:autoSpaceDN w:val="0"/>
        <w:adjustRightInd w:val="0"/>
        <w:spacing w:after="0" w:line="240" w:lineRule="auto"/>
        <w:rPr>
          <w:rFonts w:ascii="Helv" w:hAnsi="Helv" w:cs="Helv"/>
          <w:color w:val="000000"/>
          <w:sz w:val="20"/>
          <w:szCs w:val="20"/>
        </w:rPr>
      </w:pPr>
    </w:p>
    <w:p w14:paraId="270FC3C1" w14:textId="77777777" w:rsidR="00074C17" w:rsidRDefault="00074C17" w:rsidP="00074C17">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28DD68FC" w14:textId="05FFC4C8" w:rsidR="00074C17" w:rsidRDefault="00074C17" w:rsidP="006402E0">
      <w:pPr>
        <w:autoSpaceDE w:val="0"/>
        <w:autoSpaceDN w:val="0"/>
        <w:adjustRightInd w:val="0"/>
        <w:spacing w:after="0" w:line="240" w:lineRule="auto"/>
        <w:rPr>
          <w:rFonts w:ascii="Helv" w:hAnsi="Helv" w:cs="Helv"/>
          <w:color w:val="000000"/>
          <w:sz w:val="20"/>
          <w:szCs w:val="20"/>
        </w:rPr>
      </w:pPr>
    </w:p>
    <w:p w14:paraId="402CE2D4" w14:textId="77777777" w:rsidR="007412A0" w:rsidRDefault="007412A0" w:rsidP="006402E0">
      <w:pPr>
        <w:autoSpaceDE w:val="0"/>
        <w:autoSpaceDN w:val="0"/>
        <w:adjustRightInd w:val="0"/>
        <w:spacing w:after="0" w:line="240" w:lineRule="auto"/>
        <w:rPr>
          <w:rFonts w:ascii="Helv" w:hAnsi="Helv" w:cs="Helv"/>
          <w:color w:val="000000"/>
          <w:sz w:val="20"/>
          <w:szCs w:val="20"/>
        </w:rPr>
      </w:pPr>
    </w:p>
    <w:p w14:paraId="5C2D534F" w14:textId="77777777" w:rsidR="006402E0" w:rsidRDefault="006402E0" w:rsidP="00BE41A0">
      <w:pPr>
        <w:autoSpaceDE w:val="0"/>
        <w:autoSpaceDN w:val="0"/>
        <w:adjustRightInd w:val="0"/>
        <w:spacing w:after="0" w:line="240" w:lineRule="auto"/>
        <w:rPr>
          <w:rFonts w:ascii="Helv" w:hAnsi="Helv" w:cs="Helv"/>
          <w:color w:val="000000"/>
          <w:sz w:val="20"/>
          <w:szCs w:val="20"/>
        </w:rPr>
      </w:pPr>
    </w:p>
    <w:p w14:paraId="7650C2C8" w14:textId="46FD7F0C" w:rsidR="006402E0" w:rsidRPr="003827DF" w:rsidRDefault="006402E0" w:rsidP="006402E0">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lastRenderedPageBreak/>
        <w:t xml:space="preserve">Section </w:t>
      </w:r>
      <w:r w:rsidR="007412A0">
        <w:rPr>
          <w:rFonts w:ascii="Helv" w:hAnsi="Helv" w:cs="Helv"/>
          <w:color w:val="FF0000"/>
          <w:sz w:val="20"/>
          <w:szCs w:val="20"/>
          <w:u w:val="single"/>
        </w:rPr>
        <w:t>3</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Pr="003827DF">
        <w:rPr>
          <w:rFonts w:ascii="Helv" w:hAnsi="Helv" w:cs="Helv"/>
          <w:color w:val="FF0000"/>
          <w:sz w:val="20"/>
          <w:szCs w:val="20"/>
          <w:u w:val="single"/>
        </w:rPr>
        <w:t xml:space="preserve"> </w:t>
      </w:r>
      <w:r>
        <w:rPr>
          <w:rFonts w:ascii="Helv" w:hAnsi="Helv" w:cs="Helv"/>
          <w:color w:val="FF0000"/>
          <w:sz w:val="20"/>
          <w:szCs w:val="20"/>
          <w:u w:val="single"/>
        </w:rPr>
        <w:t>Gravestone of Vernon Arthur Julius Bassett of South Africa</w:t>
      </w:r>
    </w:p>
    <w:p w14:paraId="796BCC34" w14:textId="4E246356" w:rsidR="006402E0" w:rsidRDefault="006402E0" w:rsidP="00BE41A0">
      <w:pPr>
        <w:autoSpaceDE w:val="0"/>
        <w:autoSpaceDN w:val="0"/>
        <w:adjustRightInd w:val="0"/>
        <w:spacing w:after="0" w:line="240" w:lineRule="auto"/>
        <w:rPr>
          <w:rFonts w:ascii="Helv" w:hAnsi="Helv" w:cs="Helv"/>
          <w:color w:val="000000"/>
          <w:sz w:val="20"/>
          <w:szCs w:val="20"/>
        </w:rPr>
      </w:pPr>
    </w:p>
    <w:p w14:paraId="580F7318" w14:textId="59357204" w:rsidR="00EE49D5" w:rsidRDefault="00EE49D5" w:rsidP="00EE49D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Vernon Arthur Julius Bassett descends from #486B Henry Bassett of South Africa as follows:</w:t>
      </w:r>
    </w:p>
    <w:p w14:paraId="7263E4DB" w14:textId="7D4FAADA" w:rsidR="00EE49D5" w:rsidRDefault="00EE49D5" w:rsidP="00EE49D5">
      <w:pPr>
        <w:autoSpaceDE w:val="0"/>
        <w:autoSpaceDN w:val="0"/>
        <w:adjustRightInd w:val="0"/>
        <w:spacing w:after="0" w:line="240" w:lineRule="auto"/>
        <w:rPr>
          <w:rFonts w:ascii="Helv" w:hAnsi="Helv" w:cs="Helv"/>
          <w:color w:val="000000"/>
          <w:sz w:val="20"/>
          <w:szCs w:val="20"/>
        </w:rPr>
      </w:pPr>
    </w:p>
    <w:p w14:paraId="745A72CA" w14:textId="4BF4878F" w:rsidR="00EE49D5" w:rsidRDefault="00EE49D5" w:rsidP="00EE49D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Henry Bassett (b. 1830) and wife Mary Ann Nash</w:t>
      </w:r>
    </w:p>
    <w:p w14:paraId="7F0155EF" w14:textId="2966A300" w:rsidR="00EE49D5" w:rsidRDefault="00EE49D5" w:rsidP="00EE49D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Alfred William Bassett (b. 1868) and wife Christina Maria Dorothea Meyers</w:t>
      </w:r>
    </w:p>
    <w:p w14:paraId="61880BE4" w14:textId="5C518703" w:rsidR="00EE49D5" w:rsidRDefault="00EE49D5" w:rsidP="00EE49D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Alfred Raleigh Bassett (b. 1893) and wife Alice Maud </w:t>
      </w:r>
      <w:proofErr w:type="spellStart"/>
      <w:r>
        <w:rPr>
          <w:rFonts w:ascii="Helv" w:hAnsi="Helv" w:cs="Helv"/>
          <w:color w:val="000000"/>
          <w:sz w:val="20"/>
          <w:szCs w:val="20"/>
        </w:rPr>
        <w:t>Mudge</w:t>
      </w:r>
      <w:proofErr w:type="spellEnd"/>
    </w:p>
    <w:p w14:paraId="4B08D7DC" w14:textId="79B8C35C" w:rsidR="00EE49D5" w:rsidRDefault="00EE49D5" w:rsidP="00EE49D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Vernon Arthur Julius Bassett and wife Beatrice </w:t>
      </w:r>
      <w:proofErr w:type="spellStart"/>
      <w:r>
        <w:rPr>
          <w:rFonts w:ascii="Helv" w:hAnsi="Helv" w:cs="Helv"/>
          <w:color w:val="000000"/>
          <w:sz w:val="20"/>
          <w:szCs w:val="20"/>
        </w:rPr>
        <w:t>Hendrina</w:t>
      </w:r>
      <w:proofErr w:type="spellEnd"/>
      <w:r>
        <w:rPr>
          <w:rFonts w:ascii="Helv" w:hAnsi="Helv" w:cs="Helv"/>
          <w:color w:val="000000"/>
          <w:sz w:val="20"/>
          <w:szCs w:val="20"/>
        </w:rPr>
        <w:t xml:space="preserve"> </w:t>
      </w:r>
      <w:proofErr w:type="spellStart"/>
      <w:r>
        <w:rPr>
          <w:rFonts w:ascii="Helv" w:hAnsi="Helv" w:cs="Helv"/>
          <w:color w:val="000000"/>
          <w:sz w:val="20"/>
          <w:szCs w:val="20"/>
        </w:rPr>
        <w:t>Basson</w:t>
      </w:r>
      <w:proofErr w:type="spellEnd"/>
    </w:p>
    <w:p w14:paraId="402B9563" w14:textId="630EBF45" w:rsidR="00EE49D5" w:rsidRDefault="00EE49D5" w:rsidP="00EE49D5">
      <w:pPr>
        <w:autoSpaceDE w:val="0"/>
        <w:autoSpaceDN w:val="0"/>
        <w:adjustRightInd w:val="0"/>
        <w:spacing w:after="0" w:line="240" w:lineRule="auto"/>
        <w:rPr>
          <w:rFonts w:ascii="Helv" w:hAnsi="Helv" w:cs="Helv"/>
          <w:color w:val="000000"/>
          <w:sz w:val="20"/>
          <w:szCs w:val="20"/>
        </w:rPr>
      </w:pPr>
    </w:p>
    <w:p w14:paraId="47CC9EC5" w14:textId="2A51419C" w:rsidR="00EE49D5" w:rsidRDefault="00EE49D5" w:rsidP="00EE49D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Note the use of the Afrikaans language on the tombstone. As far as we know, this is a line of </w:t>
      </w:r>
      <w:proofErr w:type="spellStart"/>
      <w:r>
        <w:rPr>
          <w:rFonts w:ascii="Helv" w:hAnsi="Helv" w:cs="Helv"/>
          <w:color w:val="000000"/>
          <w:sz w:val="20"/>
          <w:szCs w:val="20"/>
        </w:rPr>
        <w:t>Bassetts</w:t>
      </w:r>
      <w:proofErr w:type="spellEnd"/>
      <w:r>
        <w:rPr>
          <w:rFonts w:ascii="Helv" w:hAnsi="Helv" w:cs="Helv"/>
          <w:color w:val="000000"/>
          <w:sz w:val="20"/>
          <w:szCs w:val="20"/>
        </w:rPr>
        <w:t xml:space="preserve"> from England.</w:t>
      </w:r>
    </w:p>
    <w:p w14:paraId="6503A64B" w14:textId="77777777" w:rsidR="00EE49D5" w:rsidRDefault="00EE49D5" w:rsidP="00BE41A0">
      <w:pPr>
        <w:autoSpaceDE w:val="0"/>
        <w:autoSpaceDN w:val="0"/>
        <w:adjustRightInd w:val="0"/>
        <w:spacing w:after="0" w:line="240" w:lineRule="auto"/>
        <w:rPr>
          <w:rFonts w:ascii="Helv" w:hAnsi="Helv" w:cs="Helv"/>
          <w:color w:val="000000"/>
          <w:sz w:val="20"/>
          <w:szCs w:val="20"/>
        </w:rPr>
      </w:pPr>
    </w:p>
    <w:p w14:paraId="67B072BC" w14:textId="5D8D719F" w:rsidR="006402E0" w:rsidRDefault="00FB4387"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6402E0" w:rsidRPr="006402E0">
        <w:rPr>
          <w:rFonts w:ascii="Helv" w:hAnsi="Helv" w:cs="Helv"/>
          <w:noProof/>
          <w:color w:val="000000"/>
          <w:sz w:val="20"/>
          <w:szCs w:val="20"/>
        </w:rPr>
        <w:drawing>
          <wp:inline distT="0" distB="0" distL="0" distR="0" wp14:anchorId="474E3487" wp14:editId="1E41FD01">
            <wp:extent cx="4620270" cy="4010585"/>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0270" cy="4010585"/>
                    </a:xfrm>
                    <a:prstGeom prst="rect">
                      <a:avLst/>
                    </a:prstGeom>
                  </pic:spPr>
                </pic:pic>
              </a:graphicData>
            </a:graphic>
          </wp:inline>
        </w:drawing>
      </w:r>
      <w:r>
        <w:rPr>
          <w:rFonts w:ascii="Helv" w:hAnsi="Helv" w:cs="Helv"/>
          <w:color w:val="000000"/>
          <w:sz w:val="20"/>
          <w:szCs w:val="20"/>
        </w:rPr>
        <w:t xml:space="preserve">   </w:t>
      </w:r>
    </w:p>
    <w:p w14:paraId="164CBA14" w14:textId="3F5227CA" w:rsidR="00EF1E09" w:rsidRDefault="00EF1E09"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Durbanville Main Cemetery, Western Cape, South Africa</w:t>
      </w:r>
    </w:p>
    <w:p w14:paraId="50DAA379" w14:textId="77777777" w:rsidR="006402E0" w:rsidRDefault="006402E0" w:rsidP="00BE41A0">
      <w:pPr>
        <w:autoSpaceDE w:val="0"/>
        <w:autoSpaceDN w:val="0"/>
        <w:adjustRightInd w:val="0"/>
        <w:spacing w:after="0" w:line="240" w:lineRule="auto"/>
        <w:rPr>
          <w:rFonts w:ascii="Helv" w:hAnsi="Helv" w:cs="Helv"/>
          <w:color w:val="000000"/>
          <w:sz w:val="20"/>
          <w:szCs w:val="20"/>
        </w:rPr>
      </w:pPr>
    </w:p>
    <w:p w14:paraId="6EBE41EE" w14:textId="77777777" w:rsidR="006402E0" w:rsidRDefault="00FB4387"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6402E0" w:rsidRPr="003827DF">
        <w:rPr>
          <w:rFonts w:ascii="Helv" w:hAnsi="Helv" w:cs="Helv"/>
          <w:color w:val="000000"/>
          <w:sz w:val="20"/>
          <w:szCs w:val="20"/>
        </w:rPr>
        <w:t>* * * * *</w:t>
      </w:r>
    </w:p>
    <w:p w14:paraId="13F433A9" w14:textId="77777777" w:rsidR="006402E0" w:rsidRDefault="006402E0" w:rsidP="006402E0">
      <w:pPr>
        <w:autoSpaceDE w:val="0"/>
        <w:autoSpaceDN w:val="0"/>
        <w:adjustRightInd w:val="0"/>
        <w:spacing w:after="0" w:line="240" w:lineRule="auto"/>
        <w:rPr>
          <w:rFonts w:ascii="Helv" w:hAnsi="Helv" w:cs="Helv"/>
          <w:color w:val="000000"/>
          <w:sz w:val="20"/>
          <w:szCs w:val="20"/>
        </w:rPr>
      </w:pPr>
    </w:p>
    <w:p w14:paraId="1A6E98F6" w14:textId="3FCE85A2" w:rsidR="006402E0" w:rsidRPr="003827DF" w:rsidRDefault="006402E0" w:rsidP="006402E0">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7412A0">
        <w:rPr>
          <w:rFonts w:ascii="Helv" w:hAnsi="Helv" w:cs="Helv"/>
          <w:color w:val="FF0000"/>
          <w:sz w:val="20"/>
          <w:szCs w:val="20"/>
          <w:u w:val="single"/>
        </w:rPr>
        <w:t>4</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 Death of Roosevelt Bassett, artist</w:t>
      </w:r>
    </w:p>
    <w:p w14:paraId="7A123FDC" w14:textId="77777777" w:rsidR="007F6E71" w:rsidRDefault="00FB4387" w:rsidP="007F6E7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38051ED5" w14:textId="73D50D90" w:rsidR="00062771" w:rsidRDefault="00FE75E4"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Other than the names of his parents, no other information is known yet about Roosevelt and his line.</w:t>
      </w:r>
      <w:r w:rsidR="00FB4387">
        <w:rPr>
          <w:rFonts w:ascii="Helv" w:hAnsi="Helv" w:cs="Helv"/>
          <w:color w:val="000000"/>
          <w:sz w:val="20"/>
          <w:szCs w:val="20"/>
        </w:rPr>
        <w:t xml:space="preserve">     </w:t>
      </w:r>
    </w:p>
    <w:p w14:paraId="377C96B0"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043939E3" w14:textId="77777777" w:rsidR="00D761FA" w:rsidRPr="001A27B2" w:rsidRDefault="00D761FA" w:rsidP="006402E0">
      <w:pPr>
        <w:pStyle w:val="NoSpacing"/>
        <w:jc w:val="center"/>
      </w:pPr>
      <w:r w:rsidRPr="001A27B2">
        <w:t>Allendale Community Funeral Home</w:t>
      </w:r>
    </w:p>
    <w:p w14:paraId="226E64A0" w14:textId="77777777" w:rsidR="00D761FA" w:rsidRPr="001A27B2" w:rsidRDefault="00D761FA" w:rsidP="006402E0">
      <w:pPr>
        <w:pStyle w:val="NoSpacing"/>
        <w:jc w:val="center"/>
      </w:pPr>
      <w:r w:rsidRPr="001A27B2">
        <w:t>Roosevelt Bassett (Picture included)</w:t>
      </w:r>
    </w:p>
    <w:p w14:paraId="00171995" w14:textId="77777777" w:rsidR="00D761FA" w:rsidRPr="001A27B2" w:rsidRDefault="00D761FA" w:rsidP="006402E0">
      <w:pPr>
        <w:pStyle w:val="NoSpacing"/>
        <w:jc w:val="center"/>
      </w:pPr>
      <w:r w:rsidRPr="001A27B2">
        <w:t>Passed October 12, 2019</w:t>
      </w:r>
    </w:p>
    <w:p w14:paraId="113D193C" w14:textId="77777777" w:rsidR="00D761FA" w:rsidRPr="001A27B2" w:rsidRDefault="00D761FA" w:rsidP="006402E0">
      <w:pPr>
        <w:pStyle w:val="NoSpacing"/>
      </w:pPr>
    </w:p>
    <w:p w14:paraId="6FFDDDCD" w14:textId="77777777" w:rsidR="00D761FA" w:rsidRPr="001A27B2" w:rsidRDefault="00D761FA" w:rsidP="006402E0">
      <w:pPr>
        <w:pStyle w:val="NoSpacing"/>
        <w:rPr>
          <w:color w:val="000000"/>
        </w:rPr>
      </w:pPr>
      <w:r w:rsidRPr="001A27B2">
        <w:rPr>
          <w:color w:val="000000"/>
        </w:rPr>
        <w:t xml:space="preserve">Funeral services for Mr. Roosevelt Bassett, 79, of 149 Texas Street Allendale, SC will be held 11:00 am Friday, October 18, 2019 at Doe Pond Missionary Baptist Church in Martin, SC., with Reverend Donald Goode officiating. Burial will follow in the church cemetery. </w:t>
      </w:r>
    </w:p>
    <w:p w14:paraId="7932E225" w14:textId="77777777" w:rsidR="00D761FA" w:rsidRPr="001A27B2" w:rsidRDefault="00D761FA" w:rsidP="006402E0">
      <w:pPr>
        <w:pStyle w:val="NoSpacing"/>
        <w:rPr>
          <w:color w:val="000000"/>
        </w:rPr>
      </w:pPr>
      <w:r w:rsidRPr="001A27B2">
        <w:rPr>
          <w:color w:val="000000"/>
        </w:rPr>
        <w:lastRenderedPageBreak/>
        <w:t xml:space="preserve">In 1940 Franklin D. Roosevelt was president. Forty hour wages went into effect. That was good news to everyone. But the greatest news was unfolding in Martin, South Carolina, in Allendale County. Eli and Bertha Bassett became the proud parents of a baby boy; they named him Roosevelt Bassett. </w:t>
      </w:r>
    </w:p>
    <w:p w14:paraId="301AA9FE" w14:textId="77777777" w:rsidR="00D761FA" w:rsidRPr="001A27B2" w:rsidRDefault="00D761FA" w:rsidP="006402E0">
      <w:pPr>
        <w:pStyle w:val="NoSpacing"/>
        <w:rPr>
          <w:color w:val="000000"/>
        </w:rPr>
      </w:pPr>
      <w:r w:rsidRPr="001A27B2">
        <w:rPr>
          <w:color w:val="000000"/>
        </w:rPr>
        <w:t xml:space="preserve">Seeking God’s direction and guidance, at an early age, he joined and was baptized at the Doe Pond Missionary Baptist Church in Martin, SC where he served as an usher until he left South Carolina in 1961. </w:t>
      </w:r>
    </w:p>
    <w:p w14:paraId="09F83531" w14:textId="77777777" w:rsidR="00D761FA" w:rsidRPr="001A27B2" w:rsidRDefault="00D761FA" w:rsidP="006402E0">
      <w:pPr>
        <w:pStyle w:val="NoSpacing"/>
        <w:rPr>
          <w:color w:val="000000"/>
        </w:rPr>
      </w:pPr>
      <w:r w:rsidRPr="001A27B2">
        <w:rPr>
          <w:color w:val="000000"/>
        </w:rPr>
        <w:t xml:space="preserve">Roosevelt graduated from Allendale Training School in 1961. He knew there was a better life for him other than picking cotton, so he moved to Philadelphia, Pennsylvania. God blessed him to get a good job at </w:t>
      </w:r>
      <w:proofErr w:type="spellStart"/>
      <w:r w:rsidRPr="001A27B2">
        <w:rPr>
          <w:color w:val="000000"/>
        </w:rPr>
        <w:t>Orrefors</w:t>
      </w:r>
      <w:proofErr w:type="spellEnd"/>
      <w:r w:rsidRPr="001A27B2">
        <w:rPr>
          <w:color w:val="000000"/>
        </w:rPr>
        <w:t xml:space="preserve"> Crystal Company in Mt. Laurel, New Jersey. </w:t>
      </w:r>
    </w:p>
    <w:p w14:paraId="121D49F5" w14:textId="77777777" w:rsidR="00D761FA" w:rsidRPr="001A27B2" w:rsidRDefault="00D761FA" w:rsidP="006402E0">
      <w:pPr>
        <w:pStyle w:val="NoSpacing"/>
        <w:rPr>
          <w:color w:val="000000"/>
        </w:rPr>
      </w:pPr>
      <w:r w:rsidRPr="001A27B2">
        <w:rPr>
          <w:color w:val="000000"/>
        </w:rPr>
        <w:t xml:space="preserve">Roosevelt supported his mother and two younger sisters, Josephine and Nora back home. In 1974, Roosevelt opened an antique business in Englishtown, New Jersey. He did very well in this business, which he kept, until he moved back to South Carolina in May 2019. </w:t>
      </w:r>
    </w:p>
    <w:p w14:paraId="08AAF57A" w14:textId="77777777" w:rsidR="00D761FA" w:rsidRPr="001A27B2" w:rsidRDefault="00D761FA" w:rsidP="006402E0">
      <w:pPr>
        <w:pStyle w:val="NoSpacing"/>
        <w:rPr>
          <w:color w:val="000000"/>
        </w:rPr>
      </w:pPr>
      <w:r w:rsidRPr="001A27B2">
        <w:rPr>
          <w:color w:val="000000"/>
        </w:rPr>
        <w:t xml:space="preserve">He liked working with his hands. Many people knew him for his artistic skills. His main artistic skill was with wood. He had the ability to make picture frames, purses, birdhouses and other items, which was on display at the Philadelphia International Airport. </w:t>
      </w:r>
    </w:p>
    <w:p w14:paraId="21980903" w14:textId="77777777" w:rsidR="00D761FA" w:rsidRPr="001A27B2" w:rsidRDefault="00D761FA" w:rsidP="006402E0">
      <w:pPr>
        <w:pStyle w:val="NoSpacing"/>
        <w:rPr>
          <w:color w:val="000000"/>
        </w:rPr>
      </w:pPr>
      <w:r w:rsidRPr="001A27B2">
        <w:rPr>
          <w:color w:val="000000"/>
        </w:rPr>
        <w:t xml:space="preserve">He received many gifts throughout his journey in life. On Saturday, October 12, 2019 at 7:14 p.m. at Allendale County Hospital in Fairfax, SC, Roosevelt received the greatest gift of all, eternal life as promised to him by God. </w:t>
      </w:r>
    </w:p>
    <w:p w14:paraId="609E7AB3" w14:textId="0AF25897" w:rsidR="00D761FA" w:rsidRDefault="00D761FA" w:rsidP="006402E0">
      <w:pPr>
        <w:pStyle w:val="NoSpacing"/>
        <w:rPr>
          <w:color w:val="000000"/>
        </w:rPr>
      </w:pPr>
      <w:r w:rsidRPr="001A27B2">
        <w:rPr>
          <w:color w:val="000000"/>
        </w:rPr>
        <w:t>His parents, four brothers and three niece</w:t>
      </w:r>
      <w:r>
        <w:rPr>
          <w:color w:val="000000"/>
        </w:rPr>
        <w:t>s</w:t>
      </w:r>
      <w:r w:rsidRPr="001A27B2">
        <w:rPr>
          <w:color w:val="000000"/>
        </w:rPr>
        <w:t xml:space="preserve">: Lawrence, Charlie, William, Alfred, </w:t>
      </w:r>
      <w:proofErr w:type="spellStart"/>
      <w:r w:rsidRPr="001A27B2">
        <w:rPr>
          <w:color w:val="000000"/>
        </w:rPr>
        <w:t>Zandra</w:t>
      </w:r>
      <w:proofErr w:type="spellEnd"/>
      <w:r w:rsidRPr="001A27B2">
        <w:rPr>
          <w:color w:val="000000"/>
        </w:rPr>
        <w:t xml:space="preserve"> Salters, </w:t>
      </w:r>
      <w:proofErr w:type="spellStart"/>
      <w:r w:rsidRPr="001A27B2">
        <w:rPr>
          <w:color w:val="000000"/>
        </w:rPr>
        <w:t>Unisha</w:t>
      </w:r>
      <w:proofErr w:type="spellEnd"/>
      <w:r w:rsidRPr="001A27B2">
        <w:rPr>
          <w:color w:val="000000"/>
        </w:rPr>
        <w:t xml:space="preserve"> Jefferson and Gloria Cohen, all preceded him in death. </w:t>
      </w:r>
    </w:p>
    <w:p w14:paraId="0E3D5148" w14:textId="40BDCEA5" w:rsidR="00FE75E4" w:rsidRDefault="00FE75E4" w:rsidP="006402E0">
      <w:pPr>
        <w:pStyle w:val="NoSpacing"/>
        <w:rPr>
          <w:color w:val="000000"/>
        </w:rPr>
      </w:pPr>
    </w:p>
    <w:p w14:paraId="4CAD5972" w14:textId="155AD11B" w:rsidR="00FE75E4" w:rsidRDefault="00FE75E4" w:rsidP="006402E0">
      <w:pPr>
        <w:pStyle w:val="NoSpacing"/>
        <w:rPr>
          <w:color w:val="000000"/>
        </w:rPr>
      </w:pPr>
      <w:r>
        <w:rPr>
          <w:color w:val="000000"/>
        </w:rPr>
        <w:t xml:space="preserve">        </w:t>
      </w:r>
      <w:r w:rsidRPr="0016607B">
        <w:rPr>
          <w:rFonts w:ascii="Helv" w:hAnsi="Helv" w:cs="Helv"/>
          <w:noProof/>
          <w:color w:val="000000"/>
        </w:rPr>
        <w:drawing>
          <wp:inline distT="0" distB="0" distL="0" distR="0" wp14:anchorId="7D5716BD" wp14:editId="7C74E6B9">
            <wp:extent cx="4572000" cy="373339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1892" cy="3765972"/>
                    </a:xfrm>
                    <a:prstGeom prst="rect">
                      <a:avLst/>
                    </a:prstGeom>
                  </pic:spPr>
                </pic:pic>
              </a:graphicData>
            </a:graphic>
          </wp:inline>
        </w:drawing>
      </w:r>
    </w:p>
    <w:p w14:paraId="22E904FF" w14:textId="61F29A61" w:rsidR="00FE75E4" w:rsidRDefault="00FE75E4" w:rsidP="006402E0">
      <w:pPr>
        <w:pStyle w:val="NoSpacing"/>
        <w:rPr>
          <w:color w:val="000000"/>
        </w:rPr>
      </w:pPr>
      <w:r>
        <w:rPr>
          <w:color w:val="000000"/>
        </w:rPr>
        <w:t xml:space="preserve">         Roosevelt Bassett art on display at the Philadelphia Airport</w:t>
      </w:r>
    </w:p>
    <w:p w14:paraId="33195E72" w14:textId="6F4901C5" w:rsidR="00FE75E4" w:rsidRDefault="00FE75E4" w:rsidP="006402E0">
      <w:pPr>
        <w:pStyle w:val="NoSpacing"/>
        <w:rPr>
          <w:color w:val="000000"/>
        </w:rPr>
      </w:pPr>
    </w:p>
    <w:p w14:paraId="5ED5D1E9" w14:textId="77777777" w:rsidR="00FE75E4" w:rsidRPr="001A27B2" w:rsidRDefault="00FE75E4" w:rsidP="006402E0">
      <w:pPr>
        <w:pStyle w:val="NoSpacing"/>
        <w:rPr>
          <w:color w:val="000000"/>
        </w:rPr>
      </w:pPr>
    </w:p>
    <w:p w14:paraId="3AD61139" w14:textId="4C7B679D" w:rsidR="00D761FA" w:rsidRPr="001A27B2" w:rsidRDefault="00D761FA" w:rsidP="006402E0">
      <w:pPr>
        <w:pStyle w:val="NoSpacing"/>
        <w:rPr>
          <w:color w:val="000000"/>
        </w:rPr>
      </w:pPr>
      <w:r w:rsidRPr="001A27B2">
        <w:rPr>
          <w:color w:val="000000"/>
        </w:rPr>
        <w:t xml:space="preserve">He leaves to cherish his memories: three sisters: Lillie Mae Gill of </w:t>
      </w:r>
      <w:proofErr w:type="spellStart"/>
      <w:r w:rsidRPr="001A27B2">
        <w:rPr>
          <w:color w:val="000000"/>
        </w:rPr>
        <w:t>Irmo</w:t>
      </w:r>
      <w:proofErr w:type="spellEnd"/>
      <w:r w:rsidRPr="001A27B2">
        <w:rPr>
          <w:color w:val="000000"/>
        </w:rPr>
        <w:t xml:space="preserve">, SC, Josephine Cohen and Nora Bassett both of Allendale, SC; nieces: two of </w:t>
      </w:r>
      <w:r w:rsidRPr="001A27B2">
        <w:rPr>
          <w:color w:val="000000"/>
        </w:rPr>
        <w:lastRenderedPageBreak/>
        <w:t>which he helped raise: Sherri (</w:t>
      </w:r>
      <w:proofErr w:type="spellStart"/>
      <w:r w:rsidRPr="001A27B2">
        <w:rPr>
          <w:color w:val="000000"/>
        </w:rPr>
        <w:t>Cryus</w:t>
      </w:r>
      <w:proofErr w:type="spellEnd"/>
      <w:r w:rsidRPr="001A27B2">
        <w:rPr>
          <w:color w:val="000000"/>
        </w:rPr>
        <w:t xml:space="preserve">) Jackson of Williamsport, PA and Katrina (Don) Carter of Bethesda, MD, Yvonne (Glenn) Williams, </w:t>
      </w:r>
      <w:proofErr w:type="spellStart"/>
      <w:r w:rsidRPr="001A27B2">
        <w:rPr>
          <w:color w:val="000000"/>
        </w:rPr>
        <w:t>LaDon</w:t>
      </w:r>
      <w:proofErr w:type="spellEnd"/>
      <w:r w:rsidRPr="001A27B2">
        <w:rPr>
          <w:color w:val="000000"/>
        </w:rPr>
        <w:t xml:space="preserve"> (Ernest) Rivers of Walterboro, SC and Michele (Cecil) Major of </w:t>
      </w:r>
      <w:proofErr w:type="spellStart"/>
      <w:r w:rsidRPr="001A27B2">
        <w:rPr>
          <w:color w:val="000000"/>
        </w:rPr>
        <w:t>Irmo</w:t>
      </w:r>
      <w:proofErr w:type="spellEnd"/>
      <w:r w:rsidRPr="001A27B2">
        <w:rPr>
          <w:color w:val="000000"/>
        </w:rPr>
        <w:t xml:space="preserve">, SC; nephews: One of which he helped raise: Charlie Bassett Jr. and Shannon </w:t>
      </w:r>
      <w:proofErr w:type="spellStart"/>
      <w:r w:rsidRPr="001A27B2">
        <w:rPr>
          <w:color w:val="000000"/>
        </w:rPr>
        <w:t>Mckeiver</w:t>
      </w:r>
      <w:proofErr w:type="spellEnd"/>
      <w:r w:rsidRPr="001A27B2">
        <w:rPr>
          <w:color w:val="000000"/>
        </w:rPr>
        <w:t xml:space="preserve"> both of Philadelphia, PA, Lawrence Bassett of Walterboro, SC, Dennis (Sharon) Bassett of Spartanburg, SC, </w:t>
      </w:r>
      <w:proofErr w:type="spellStart"/>
      <w:r w:rsidRPr="001A27B2">
        <w:rPr>
          <w:color w:val="000000"/>
        </w:rPr>
        <w:t>Michial</w:t>
      </w:r>
      <w:proofErr w:type="spellEnd"/>
      <w:r w:rsidRPr="001A27B2">
        <w:rPr>
          <w:color w:val="000000"/>
        </w:rPr>
        <w:t xml:space="preserve"> Gill of Baltimore, MD and Bernard Doe of Barnwell, SC; two sisters-in-law: Evelyn </w:t>
      </w:r>
      <w:proofErr w:type="spellStart"/>
      <w:r w:rsidRPr="001A27B2">
        <w:rPr>
          <w:color w:val="000000"/>
        </w:rPr>
        <w:t>Bookhart</w:t>
      </w:r>
      <w:proofErr w:type="spellEnd"/>
      <w:r w:rsidRPr="001A27B2">
        <w:rPr>
          <w:color w:val="000000"/>
        </w:rPr>
        <w:t xml:space="preserve"> of Philadelphia, PA and </w:t>
      </w:r>
      <w:proofErr w:type="spellStart"/>
      <w:r w:rsidRPr="001A27B2">
        <w:rPr>
          <w:color w:val="000000"/>
        </w:rPr>
        <w:t>Hettie</w:t>
      </w:r>
      <w:proofErr w:type="spellEnd"/>
      <w:r w:rsidRPr="001A27B2">
        <w:rPr>
          <w:color w:val="000000"/>
        </w:rPr>
        <w:t xml:space="preserve"> Bassett of Allendale, SC; a special grandniece, Iris (Brian) Finley of Summerville, SC and </w:t>
      </w:r>
      <w:proofErr w:type="spellStart"/>
      <w:r w:rsidRPr="001A27B2">
        <w:rPr>
          <w:color w:val="000000"/>
        </w:rPr>
        <w:t>grand nephew</w:t>
      </w:r>
      <w:proofErr w:type="spellEnd"/>
      <w:r w:rsidRPr="001A27B2">
        <w:rPr>
          <w:color w:val="000000"/>
        </w:rPr>
        <w:t>, Alton Bassett Cohen; an</w:t>
      </w:r>
      <w:r>
        <w:rPr>
          <w:color w:val="000000"/>
        </w:rPr>
        <w:t>d</w:t>
      </w:r>
      <w:r w:rsidRPr="001A27B2">
        <w:rPr>
          <w:color w:val="000000"/>
        </w:rPr>
        <w:t xml:space="preserve"> a host of other relatives and sympathizing friends among them all are: Rick (</w:t>
      </w:r>
      <w:proofErr w:type="spellStart"/>
      <w:r w:rsidRPr="001A27B2">
        <w:rPr>
          <w:color w:val="000000"/>
        </w:rPr>
        <w:t>Eydie</w:t>
      </w:r>
      <w:proofErr w:type="spellEnd"/>
      <w:r w:rsidRPr="001A27B2">
        <w:rPr>
          <w:color w:val="000000"/>
        </w:rPr>
        <w:t xml:space="preserve">) </w:t>
      </w:r>
      <w:proofErr w:type="spellStart"/>
      <w:r w:rsidRPr="001A27B2">
        <w:rPr>
          <w:color w:val="000000"/>
        </w:rPr>
        <w:t>Mehr</w:t>
      </w:r>
      <w:proofErr w:type="spellEnd"/>
      <w:r w:rsidRPr="001A27B2">
        <w:rPr>
          <w:color w:val="000000"/>
        </w:rPr>
        <w:t xml:space="preserve">, Clearance </w:t>
      </w:r>
      <w:proofErr w:type="spellStart"/>
      <w:r w:rsidRPr="001A27B2">
        <w:rPr>
          <w:color w:val="000000"/>
        </w:rPr>
        <w:t>Cambell</w:t>
      </w:r>
      <w:proofErr w:type="spellEnd"/>
      <w:r w:rsidRPr="001A27B2">
        <w:rPr>
          <w:color w:val="000000"/>
        </w:rPr>
        <w:t xml:space="preserve">, Harold Davis, Ellen Harrison and Mae Lanier all of Philadelphia, PA, Albert Allen and Beverly </w:t>
      </w:r>
      <w:proofErr w:type="spellStart"/>
      <w:r w:rsidRPr="001A27B2">
        <w:rPr>
          <w:color w:val="000000"/>
        </w:rPr>
        <w:t>Loadholt</w:t>
      </w:r>
      <w:proofErr w:type="spellEnd"/>
      <w:r w:rsidRPr="001A27B2">
        <w:rPr>
          <w:color w:val="000000"/>
        </w:rPr>
        <w:t xml:space="preserve"> both of Allendale, SC. Visitation will be held on Thursday, October 17, 2019 from 5-7 p.m. at the funeral home. </w:t>
      </w:r>
    </w:p>
    <w:p w14:paraId="415F9CA3" w14:textId="77777777" w:rsidR="00D761FA" w:rsidRPr="001A27B2" w:rsidRDefault="00D761FA" w:rsidP="006402E0">
      <w:pPr>
        <w:pStyle w:val="NoSpacing"/>
        <w:rPr>
          <w:color w:val="000000"/>
        </w:rPr>
      </w:pPr>
      <w:r w:rsidRPr="001A27B2">
        <w:rPr>
          <w:color w:val="000000"/>
        </w:rPr>
        <w:t xml:space="preserve">Friends may call at the residence of his sisters, Josephine Cohen and Nora Bassett at 149 Texas Street Allendale, SC. </w:t>
      </w:r>
    </w:p>
    <w:p w14:paraId="0C08E665" w14:textId="77777777" w:rsidR="00D761FA" w:rsidRPr="001A27B2" w:rsidRDefault="00D761FA" w:rsidP="006402E0">
      <w:pPr>
        <w:pStyle w:val="NoSpacing"/>
        <w:rPr>
          <w:color w:val="000000"/>
        </w:rPr>
      </w:pPr>
      <w:r w:rsidRPr="001A27B2">
        <w:rPr>
          <w:color w:val="000000"/>
        </w:rPr>
        <w:t>Online condolences may be sent to allendalecommunityfuneralhome.co</w:t>
      </w:r>
      <w:r>
        <w:rPr>
          <w:color w:val="000000"/>
        </w:rPr>
        <w:t>m.</w:t>
      </w:r>
    </w:p>
    <w:p w14:paraId="31F810FE" w14:textId="018B0AEA" w:rsidR="006402E0" w:rsidRDefault="0016607B"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53DC96B9" w14:textId="4E2E722C"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Pr="003827DF">
        <w:rPr>
          <w:rFonts w:ascii="Helv" w:hAnsi="Helv" w:cs="Helv"/>
          <w:color w:val="000000"/>
          <w:sz w:val="20"/>
          <w:szCs w:val="20"/>
        </w:rPr>
        <w:t>* * * * *</w:t>
      </w:r>
    </w:p>
    <w:p w14:paraId="508F2341" w14:textId="77777777" w:rsidR="006402E0" w:rsidRDefault="006402E0" w:rsidP="006402E0">
      <w:pPr>
        <w:autoSpaceDE w:val="0"/>
        <w:autoSpaceDN w:val="0"/>
        <w:adjustRightInd w:val="0"/>
        <w:spacing w:after="0" w:line="240" w:lineRule="auto"/>
        <w:rPr>
          <w:rFonts w:ascii="Helv" w:hAnsi="Helv" w:cs="Helv"/>
          <w:color w:val="000000"/>
          <w:sz w:val="20"/>
          <w:szCs w:val="20"/>
        </w:rPr>
      </w:pPr>
    </w:p>
    <w:p w14:paraId="1E484B9B" w14:textId="33300AE8" w:rsidR="006402E0" w:rsidRPr="003827DF" w:rsidRDefault="006402E0" w:rsidP="006402E0">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7412A0">
        <w:rPr>
          <w:rFonts w:ascii="Helv" w:hAnsi="Helv" w:cs="Helv"/>
          <w:color w:val="FF0000"/>
          <w:sz w:val="20"/>
          <w:szCs w:val="20"/>
          <w:u w:val="single"/>
        </w:rPr>
        <w:t>5</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 Sale Ads for Bassett Jewelry of Wahpeton, North Dakota</w:t>
      </w:r>
    </w:p>
    <w:p w14:paraId="56894EBA"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58A5EA3F"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Elmer Ellsworth Bassett descends from William Bassett of Plymouth as follows:</w:t>
      </w:r>
    </w:p>
    <w:p w14:paraId="701851AB" w14:textId="77777777" w:rsidR="006402E0" w:rsidRDefault="006402E0" w:rsidP="006402E0">
      <w:pPr>
        <w:autoSpaceDE w:val="0"/>
        <w:autoSpaceDN w:val="0"/>
        <w:adjustRightInd w:val="0"/>
        <w:spacing w:after="0" w:line="240" w:lineRule="auto"/>
        <w:rPr>
          <w:rFonts w:ascii="Helv" w:hAnsi="Helv" w:cs="Helv"/>
          <w:color w:val="000000"/>
          <w:sz w:val="20"/>
          <w:szCs w:val="20"/>
        </w:rPr>
      </w:pPr>
    </w:p>
    <w:p w14:paraId="700204B4"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14:paraId="187B69B3"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1624) and wife Mary </w:t>
      </w:r>
      <w:proofErr w:type="spellStart"/>
      <w:r>
        <w:rPr>
          <w:rFonts w:ascii="Helv" w:hAnsi="Helv" w:cs="Helv"/>
          <w:color w:val="000000"/>
          <w:sz w:val="20"/>
          <w:szCs w:val="20"/>
        </w:rPr>
        <w:t>Raynesford</w:t>
      </w:r>
      <w:proofErr w:type="spellEnd"/>
    </w:p>
    <w:p w14:paraId="5192B8B1"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Nathan Bassett (b. 1667) and wife Mary </w:t>
      </w:r>
      <w:proofErr w:type="spellStart"/>
      <w:r>
        <w:rPr>
          <w:rFonts w:ascii="Helv" w:hAnsi="Helv" w:cs="Helv"/>
          <w:color w:val="000000"/>
          <w:sz w:val="20"/>
          <w:szCs w:val="20"/>
        </w:rPr>
        <w:t>Huckens</w:t>
      </w:r>
      <w:proofErr w:type="spellEnd"/>
    </w:p>
    <w:p w14:paraId="04C42EC7"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1693) and wife Martha Pease</w:t>
      </w:r>
    </w:p>
    <w:p w14:paraId="75433EEA"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Cornelius Bassett (b. 1722) and wife Lydia Norton</w:t>
      </w:r>
    </w:p>
    <w:p w14:paraId="2FD180CF"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Ebenezer Bassett (b. 1751) and wife Abigail Adams</w:t>
      </w:r>
    </w:p>
    <w:p w14:paraId="13474AF6"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Francis Bassett (b. 1793) and wife Mary Cushing</w:t>
      </w:r>
    </w:p>
    <w:p w14:paraId="311376F7"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Stephen James Bassett (b. 1822) and wife Victoria Reed</w:t>
      </w:r>
    </w:p>
    <w:p w14:paraId="52C7B307" w14:textId="7777777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Elmer Ellsworth Bassett (b. 1865) and wife Annie </w:t>
      </w:r>
      <w:proofErr w:type="spellStart"/>
      <w:r>
        <w:rPr>
          <w:rFonts w:ascii="Helv" w:hAnsi="Helv" w:cs="Helv"/>
          <w:color w:val="000000"/>
          <w:sz w:val="20"/>
          <w:szCs w:val="20"/>
        </w:rPr>
        <w:t>Teressa</w:t>
      </w:r>
      <w:proofErr w:type="spellEnd"/>
      <w:r>
        <w:rPr>
          <w:rFonts w:ascii="Helv" w:hAnsi="Helv" w:cs="Helv"/>
          <w:color w:val="000000"/>
          <w:sz w:val="20"/>
          <w:szCs w:val="20"/>
        </w:rPr>
        <w:t xml:space="preserve"> </w:t>
      </w:r>
      <w:proofErr w:type="spellStart"/>
      <w:r>
        <w:rPr>
          <w:rFonts w:ascii="Helv" w:hAnsi="Helv" w:cs="Helv"/>
          <w:color w:val="000000"/>
          <w:sz w:val="20"/>
          <w:szCs w:val="20"/>
        </w:rPr>
        <w:t>Morden</w:t>
      </w:r>
      <w:proofErr w:type="spellEnd"/>
    </w:p>
    <w:p w14:paraId="522BF074" w14:textId="5A5C44A7" w:rsidR="006402E0" w:rsidRDefault="006402E0"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Raymond Bassett</w:t>
      </w:r>
    </w:p>
    <w:p w14:paraId="20C2A9F0" w14:textId="66FE2BE9" w:rsidR="00FE75E4" w:rsidRDefault="00FE75E4" w:rsidP="006402E0">
      <w:pPr>
        <w:autoSpaceDE w:val="0"/>
        <w:autoSpaceDN w:val="0"/>
        <w:adjustRightInd w:val="0"/>
        <w:spacing w:after="0" w:line="240" w:lineRule="auto"/>
        <w:rPr>
          <w:rFonts w:ascii="Helv" w:hAnsi="Helv" w:cs="Helv"/>
          <w:color w:val="000000"/>
          <w:sz w:val="20"/>
          <w:szCs w:val="20"/>
        </w:rPr>
      </w:pPr>
    </w:p>
    <w:p w14:paraId="3FE76DAD" w14:textId="7D601550" w:rsidR="00FE75E4" w:rsidRDefault="00FE75E4" w:rsidP="006402E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 read a previous article on this family, click on the link below.</w:t>
      </w:r>
    </w:p>
    <w:p w14:paraId="6992C7DD" w14:textId="3F0A64C4" w:rsidR="00FE75E4" w:rsidRDefault="00FE75E4" w:rsidP="006402E0">
      <w:pPr>
        <w:autoSpaceDE w:val="0"/>
        <w:autoSpaceDN w:val="0"/>
        <w:adjustRightInd w:val="0"/>
        <w:spacing w:after="0" w:line="240" w:lineRule="auto"/>
        <w:rPr>
          <w:rFonts w:ascii="Helv" w:hAnsi="Helv" w:cs="Helv"/>
          <w:color w:val="000000"/>
          <w:sz w:val="20"/>
          <w:szCs w:val="20"/>
        </w:rPr>
      </w:pPr>
    </w:p>
    <w:p w14:paraId="0CC89A3C" w14:textId="38BD89CD" w:rsidR="00FE75E4" w:rsidRDefault="00FE75E4" w:rsidP="006402E0">
      <w:pPr>
        <w:autoSpaceDE w:val="0"/>
        <w:autoSpaceDN w:val="0"/>
        <w:adjustRightInd w:val="0"/>
        <w:spacing w:after="0" w:line="240" w:lineRule="auto"/>
        <w:rPr>
          <w:rFonts w:ascii="Helv" w:hAnsi="Helv" w:cs="Helv"/>
          <w:color w:val="000000"/>
          <w:sz w:val="20"/>
          <w:szCs w:val="20"/>
        </w:rPr>
      </w:pPr>
      <w:r w:rsidRPr="00FE75E4">
        <w:rPr>
          <w:rFonts w:ascii="Helv" w:hAnsi="Helv" w:cs="Helv"/>
          <w:color w:val="000000"/>
          <w:sz w:val="20"/>
          <w:szCs w:val="20"/>
        </w:rPr>
        <w:t>http://www.bassettbranches.org/newsblog/jeweler-elmer-ellsworth-bassett-and-son-raymond-bassett-of-wahpeton-nd/</w:t>
      </w:r>
    </w:p>
    <w:p w14:paraId="43BA2EE5" w14:textId="77777777" w:rsidR="006402E0" w:rsidRDefault="006402E0" w:rsidP="00BE41A0">
      <w:pPr>
        <w:autoSpaceDE w:val="0"/>
        <w:autoSpaceDN w:val="0"/>
        <w:adjustRightInd w:val="0"/>
        <w:spacing w:after="0" w:line="240" w:lineRule="auto"/>
        <w:rPr>
          <w:rFonts w:ascii="Helv" w:hAnsi="Helv" w:cs="Helv"/>
          <w:color w:val="000000"/>
          <w:sz w:val="20"/>
          <w:szCs w:val="20"/>
        </w:rPr>
      </w:pPr>
    </w:p>
    <w:p w14:paraId="40D91C50" w14:textId="73800446" w:rsidR="0055363E" w:rsidRDefault="00FE75E4" w:rsidP="00553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C06E98" w:rsidRPr="00D25142">
        <w:rPr>
          <w:rFonts w:ascii="Courier New" w:hAnsi="Courier New" w:cs="Courier New"/>
          <w:noProof/>
        </w:rPr>
        <w:drawing>
          <wp:inline distT="0" distB="0" distL="0" distR="0" wp14:anchorId="76382301" wp14:editId="6FF89CE2">
            <wp:extent cx="1409700" cy="2225616"/>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1739" cy="2276199"/>
                    </a:xfrm>
                    <a:prstGeom prst="rect">
                      <a:avLst/>
                    </a:prstGeom>
                  </pic:spPr>
                </pic:pic>
              </a:graphicData>
            </a:graphic>
          </wp:inline>
        </w:drawing>
      </w:r>
    </w:p>
    <w:p w14:paraId="482681DA" w14:textId="77777777" w:rsidR="00C06E98" w:rsidRDefault="00C06E98" w:rsidP="00C06E98">
      <w:pPr>
        <w:pStyle w:val="NoSpacing"/>
        <w:rPr>
          <w:rFonts w:ascii="Courier New" w:hAnsi="Courier New" w:cs="Courier New"/>
        </w:rPr>
      </w:pPr>
      <w:r>
        <w:rPr>
          <w:rFonts w:ascii="Courier New" w:hAnsi="Courier New" w:cs="Courier New"/>
        </w:rPr>
        <w:t>The Wahpeton Times, December 5, 1907</w:t>
      </w:r>
    </w:p>
    <w:p w14:paraId="543FC11A" w14:textId="68549E73" w:rsidR="00C06E98" w:rsidRDefault="00C06E98" w:rsidP="00C06E98">
      <w:pPr>
        <w:pStyle w:val="NoSpacing"/>
        <w:rPr>
          <w:rFonts w:ascii="Courier New" w:hAnsi="Courier New" w:cs="Courier New"/>
        </w:rPr>
      </w:pPr>
      <w:r w:rsidRPr="00D25142">
        <w:rPr>
          <w:rFonts w:ascii="Courier New" w:hAnsi="Courier New" w:cs="Courier New"/>
          <w:noProof/>
        </w:rPr>
        <w:lastRenderedPageBreak/>
        <w:drawing>
          <wp:inline distT="0" distB="0" distL="0" distR="0" wp14:anchorId="44697E60" wp14:editId="76F05393">
            <wp:extent cx="1440045" cy="3977640"/>
            <wp:effectExtent l="0" t="0" r="8255"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7379" cy="4053142"/>
                    </a:xfrm>
                    <a:prstGeom prst="rect">
                      <a:avLst/>
                    </a:prstGeom>
                  </pic:spPr>
                </pic:pic>
              </a:graphicData>
            </a:graphic>
          </wp:inline>
        </w:drawing>
      </w:r>
      <w:r>
        <w:rPr>
          <w:rFonts w:ascii="Courier New" w:hAnsi="Courier New" w:cs="Courier New"/>
        </w:rPr>
        <w:t xml:space="preserve">     </w:t>
      </w:r>
      <w:r w:rsidRPr="00D25142">
        <w:rPr>
          <w:rFonts w:ascii="Courier New" w:hAnsi="Courier New" w:cs="Courier New"/>
          <w:noProof/>
        </w:rPr>
        <w:drawing>
          <wp:inline distT="0" distB="0" distL="0" distR="0" wp14:anchorId="114F8BBB" wp14:editId="1D4941BC">
            <wp:extent cx="2066925" cy="3974856"/>
            <wp:effectExtent l="0" t="0" r="0" b="69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4966" cy="3990319"/>
                    </a:xfrm>
                    <a:prstGeom prst="rect">
                      <a:avLst/>
                    </a:prstGeom>
                  </pic:spPr>
                </pic:pic>
              </a:graphicData>
            </a:graphic>
          </wp:inline>
        </w:drawing>
      </w:r>
    </w:p>
    <w:p w14:paraId="2CDFF0F7" w14:textId="0C47F57F" w:rsidR="00C06E98" w:rsidRDefault="00C06E98" w:rsidP="00C06E98">
      <w:pPr>
        <w:pStyle w:val="NoSpacing"/>
        <w:rPr>
          <w:rFonts w:ascii="Courier New" w:hAnsi="Courier New" w:cs="Courier New"/>
        </w:rPr>
      </w:pPr>
      <w:r>
        <w:rPr>
          <w:rFonts w:ascii="Courier New" w:hAnsi="Courier New" w:cs="Courier New"/>
        </w:rPr>
        <w:t xml:space="preserve">The Wahpeton Times           </w:t>
      </w:r>
      <w:proofErr w:type="gramStart"/>
      <w:r>
        <w:rPr>
          <w:rFonts w:ascii="Courier New" w:hAnsi="Courier New" w:cs="Courier New"/>
        </w:rPr>
        <w:t>The</w:t>
      </w:r>
      <w:proofErr w:type="gramEnd"/>
      <w:r>
        <w:rPr>
          <w:rFonts w:ascii="Courier New" w:hAnsi="Courier New" w:cs="Courier New"/>
        </w:rPr>
        <w:t xml:space="preserve"> Wahpeton Times</w:t>
      </w:r>
    </w:p>
    <w:p w14:paraId="7CAA5500" w14:textId="3D93A4C4" w:rsidR="00C06E98" w:rsidRDefault="00C06E98" w:rsidP="00C06E98">
      <w:pPr>
        <w:pStyle w:val="NoSpacing"/>
        <w:rPr>
          <w:rFonts w:ascii="Courier New" w:hAnsi="Courier New" w:cs="Courier New"/>
        </w:rPr>
      </w:pPr>
      <w:r>
        <w:rPr>
          <w:rFonts w:ascii="Courier New" w:hAnsi="Courier New" w:cs="Courier New"/>
        </w:rPr>
        <w:t>December 21, 1911              January 6, 1911</w:t>
      </w:r>
    </w:p>
    <w:p w14:paraId="70C3401B" w14:textId="16DB19AD" w:rsidR="006462B0" w:rsidRDefault="006462B0" w:rsidP="00C06E98">
      <w:pPr>
        <w:pStyle w:val="NoSpacing"/>
        <w:rPr>
          <w:rFonts w:ascii="Courier New" w:hAnsi="Courier New" w:cs="Courier New"/>
        </w:rPr>
      </w:pPr>
    </w:p>
    <w:p w14:paraId="79A48D7B" w14:textId="7599093F" w:rsidR="006462B0" w:rsidRDefault="006462B0" w:rsidP="006462B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Pr="003827DF">
        <w:rPr>
          <w:rFonts w:ascii="Helv" w:hAnsi="Helv" w:cs="Helv"/>
          <w:color w:val="000000"/>
          <w:sz w:val="20"/>
          <w:szCs w:val="20"/>
        </w:rPr>
        <w:t>* * * * *</w:t>
      </w:r>
    </w:p>
    <w:p w14:paraId="38D4A03E" w14:textId="77777777" w:rsidR="006462B0" w:rsidRDefault="006462B0" w:rsidP="006462B0">
      <w:pPr>
        <w:autoSpaceDE w:val="0"/>
        <w:autoSpaceDN w:val="0"/>
        <w:adjustRightInd w:val="0"/>
        <w:spacing w:after="0" w:line="240" w:lineRule="auto"/>
        <w:rPr>
          <w:rFonts w:ascii="Helv" w:hAnsi="Helv" w:cs="Helv"/>
          <w:color w:val="000000"/>
          <w:sz w:val="20"/>
          <w:szCs w:val="20"/>
        </w:rPr>
      </w:pPr>
    </w:p>
    <w:p w14:paraId="50144E67" w14:textId="3EE870FF" w:rsidR="006462B0" w:rsidRPr="003827DF" w:rsidRDefault="006462B0" w:rsidP="006462B0">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7412A0">
        <w:rPr>
          <w:rFonts w:ascii="Helv" w:hAnsi="Helv" w:cs="Helv"/>
          <w:color w:val="FF0000"/>
          <w:sz w:val="20"/>
          <w:szCs w:val="20"/>
          <w:u w:val="single"/>
        </w:rPr>
        <w:t>6</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w:t>
      </w:r>
      <w:r w:rsidR="00793795">
        <w:rPr>
          <w:rFonts w:ascii="Helv" w:hAnsi="Helv" w:cs="Helv"/>
          <w:color w:val="FF0000"/>
          <w:sz w:val="20"/>
          <w:szCs w:val="20"/>
          <w:u w:val="single"/>
        </w:rPr>
        <w:t xml:space="preserve">J.B. </w:t>
      </w:r>
      <w:r w:rsidR="00B25C0F">
        <w:rPr>
          <w:rFonts w:ascii="Helv" w:hAnsi="Helv" w:cs="Helv"/>
          <w:color w:val="FF0000"/>
          <w:sz w:val="20"/>
          <w:szCs w:val="20"/>
          <w:u w:val="single"/>
        </w:rPr>
        <w:t>Bassett Tugboat</w:t>
      </w:r>
      <w:r w:rsidR="00BC09D6">
        <w:rPr>
          <w:rFonts w:ascii="Helv" w:hAnsi="Helv" w:cs="Helv"/>
          <w:color w:val="FF0000"/>
          <w:sz w:val="20"/>
          <w:szCs w:val="20"/>
          <w:u w:val="single"/>
        </w:rPr>
        <w:t xml:space="preserve"> of Minnesota</w:t>
      </w:r>
    </w:p>
    <w:p w14:paraId="3610A421" w14:textId="51454E58" w:rsidR="006462B0" w:rsidRDefault="006462B0" w:rsidP="006462B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7E2B3504" w14:textId="77777777" w:rsidR="00793795" w:rsidRDefault="00793795" w:rsidP="0079379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Joel Bean Bassett, descends from #4B Roger Bassett as follows:</w:t>
      </w:r>
    </w:p>
    <w:p w14:paraId="5A9DC7FF" w14:textId="77777777" w:rsidR="00793795" w:rsidRDefault="00793795" w:rsidP="00793795">
      <w:pPr>
        <w:autoSpaceDE w:val="0"/>
        <w:autoSpaceDN w:val="0"/>
        <w:adjustRightInd w:val="0"/>
        <w:spacing w:after="0" w:line="240" w:lineRule="auto"/>
        <w:rPr>
          <w:rFonts w:ascii="Helv" w:hAnsi="Helv" w:cs="Helv"/>
          <w:color w:val="000000"/>
          <w:sz w:val="20"/>
          <w:szCs w:val="20"/>
        </w:rPr>
      </w:pPr>
    </w:p>
    <w:p w14:paraId="720E710D" w14:textId="77777777" w:rsidR="00793795" w:rsidRDefault="00793795" w:rsidP="0079379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Roger Bassett and wife Ann Holland</w:t>
      </w:r>
    </w:p>
    <w:p w14:paraId="2F1403BF" w14:textId="77777777" w:rsidR="00793795" w:rsidRDefault="00793795" w:rsidP="0079379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1624) and wife Sarah Burt</w:t>
      </w:r>
    </w:p>
    <w:p w14:paraId="2DE09253" w14:textId="77777777" w:rsidR="00793795" w:rsidRDefault="00793795" w:rsidP="0079379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1647) and wife Sarah Hood</w:t>
      </w:r>
    </w:p>
    <w:p w14:paraId="1B5A4F20" w14:textId="77777777" w:rsidR="00793795" w:rsidRDefault="00793795" w:rsidP="0079379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1682) and wife Abigail Berry</w:t>
      </w:r>
    </w:p>
    <w:p w14:paraId="729A3159" w14:textId="77777777" w:rsidR="00793795" w:rsidRDefault="00793795" w:rsidP="0079379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Bassett (b. 1716) and wife Lydia Hood</w:t>
      </w:r>
    </w:p>
    <w:p w14:paraId="2064226A" w14:textId="77777777" w:rsidR="00793795" w:rsidRDefault="00793795" w:rsidP="0079379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1739) and wife Ruth Newhall</w:t>
      </w:r>
    </w:p>
    <w:p w14:paraId="3C88F262" w14:textId="77777777" w:rsidR="00793795" w:rsidRDefault="00793795" w:rsidP="0079379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Bassett (b. 1773) and wife Abigail Bean</w:t>
      </w:r>
    </w:p>
    <w:p w14:paraId="6CC76414" w14:textId="77777777" w:rsidR="00793795" w:rsidRDefault="00793795" w:rsidP="0079379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Joel Bean Bassett (b. 1817) and wife Aurelia Bernard Carpenter</w:t>
      </w:r>
    </w:p>
    <w:p w14:paraId="63423655" w14:textId="77777777" w:rsidR="00793795" w:rsidRDefault="00793795" w:rsidP="006462B0">
      <w:pPr>
        <w:autoSpaceDE w:val="0"/>
        <w:autoSpaceDN w:val="0"/>
        <w:adjustRightInd w:val="0"/>
        <w:spacing w:after="0" w:line="240" w:lineRule="auto"/>
        <w:rPr>
          <w:rFonts w:ascii="Helv" w:hAnsi="Helv" w:cs="Helv"/>
          <w:color w:val="000000"/>
          <w:sz w:val="20"/>
          <w:szCs w:val="20"/>
        </w:rPr>
      </w:pPr>
    </w:p>
    <w:p w14:paraId="6E74B519" w14:textId="587CEE04" w:rsidR="006462B0" w:rsidRDefault="00793795" w:rsidP="00C06E98">
      <w:pPr>
        <w:pStyle w:val="NoSpacing"/>
        <w:rPr>
          <w:rFonts w:ascii="Courier New" w:hAnsi="Courier New" w:cs="Courier New"/>
        </w:rPr>
      </w:pPr>
      <w:r>
        <w:rPr>
          <w:rFonts w:ascii="Courier New" w:hAnsi="Courier New" w:cs="Courier New"/>
        </w:rPr>
        <w:t>To read an earlier article about Joel Bean Bassett, click on the link below.</w:t>
      </w:r>
    </w:p>
    <w:p w14:paraId="4BC3FA60" w14:textId="3869166F" w:rsidR="00793795" w:rsidRDefault="00793795" w:rsidP="00C06E98">
      <w:pPr>
        <w:pStyle w:val="NoSpacing"/>
        <w:rPr>
          <w:rFonts w:ascii="Courier New" w:hAnsi="Courier New" w:cs="Courier New"/>
        </w:rPr>
      </w:pPr>
    </w:p>
    <w:p w14:paraId="328E66D5" w14:textId="05271286" w:rsidR="00793795" w:rsidRDefault="00A97D4F" w:rsidP="00C06E98">
      <w:pPr>
        <w:pStyle w:val="NoSpacing"/>
        <w:rPr>
          <w:rFonts w:ascii="Courier New" w:hAnsi="Courier New" w:cs="Courier New"/>
        </w:rPr>
      </w:pPr>
      <w:hyperlink r:id="rId12" w:history="1">
        <w:r w:rsidR="00793795" w:rsidRPr="001B07AD">
          <w:rPr>
            <w:rStyle w:val="Hyperlink"/>
            <w:rFonts w:ascii="Courier New" w:hAnsi="Courier New" w:cs="Courier New"/>
          </w:rPr>
          <w:t>http://www.bassettbranches.org/newsblog/joel-bean-bassett-lumberman-of-minnesota/</w:t>
        </w:r>
      </w:hyperlink>
    </w:p>
    <w:p w14:paraId="7FB4BA50" w14:textId="7757BC49" w:rsidR="00793795" w:rsidRDefault="00793795" w:rsidP="00C06E98">
      <w:pPr>
        <w:pStyle w:val="NoSpacing"/>
        <w:rPr>
          <w:rFonts w:ascii="Courier New" w:hAnsi="Courier New" w:cs="Courier New"/>
        </w:rPr>
      </w:pPr>
    </w:p>
    <w:p w14:paraId="7BDF3EAB" w14:textId="77777777" w:rsidR="009177E5" w:rsidRDefault="009177E5" w:rsidP="00C06E98">
      <w:pPr>
        <w:pStyle w:val="NoSpacing"/>
        <w:rPr>
          <w:rFonts w:ascii="Courier New" w:hAnsi="Courier New" w:cs="Courier New"/>
        </w:rPr>
      </w:pPr>
    </w:p>
    <w:p w14:paraId="3E741397" w14:textId="77777777" w:rsidR="009177E5" w:rsidRDefault="009177E5" w:rsidP="009177E5">
      <w:pPr>
        <w:pStyle w:val="NoSpacing"/>
        <w:rPr>
          <w:rFonts w:ascii="Courier New" w:hAnsi="Courier New" w:cs="Courier New"/>
        </w:rPr>
      </w:pPr>
      <w:r>
        <w:rPr>
          <w:rFonts w:ascii="Courier New" w:hAnsi="Courier New" w:cs="Courier New"/>
        </w:rPr>
        <w:t>From Images of America – Around Clearwater, we have the following:</w:t>
      </w:r>
    </w:p>
    <w:p w14:paraId="0620703C" w14:textId="77777777" w:rsidR="009177E5" w:rsidRDefault="009177E5" w:rsidP="009177E5">
      <w:pPr>
        <w:pStyle w:val="NoSpacing"/>
        <w:rPr>
          <w:rFonts w:ascii="Courier New" w:hAnsi="Courier New" w:cs="Courier New"/>
        </w:rPr>
      </w:pPr>
    </w:p>
    <w:p w14:paraId="257E6240" w14:textId="77777777" w:rsidR="009177E5" w:rsidRDefault="009177E5" w:rsidP="009177E5">
      <w:pPr>
        <w:pStyle w:val="NoSpacing"/>
        <w:rPr>
          <w:rFonts w:ascii="Courier New" w:hAnsi="Courier New" w:cs="Courier New"/>
        </w:rPr>
      </w:pPr>
      <w:r>
        <w:rPr>
          <w:rFonts w:ascii="Courier New" w:hAnsi="Courier New" w:cs="Courier New"/>
        </w:rPr>
        <w:t xml:space="preserve">Joel Bean Bassett, who owned the J.B. Bassett Lumber Company, designed and built the J.B. Bassett in 1894. This paddle-wheeled operation followed log drives from St. Cloud to Anoka, stopping in Clearwater coming and going. </w:t>
      </w:r>
    </w:p>
    <w:p w14:paraId="4DFF65D1" w14:textId="1EACFB6A" w:rsidR="006462B0" w:rsidRDefault="00ED4EA4" w:rsidP="00C06E98">
      <w:pPr>
        <w:pStyle w:val="NoSpacing"/>
        <w:rPr>
          <w:rFonts w:ascii="Courier New" w:hAnsi="Courier New" w:cs="Courier New"/>
        </w:rPr>
      </w:pPr>
      <w:r>
        <w:rPr>
          <w:rFonts w:ascii="Helv" w:hAnsi="Helv" w:cs="Helv"/>
          <w:noProof/>
          <w:color w:val="000000"/>
        </w:rPr>
        <w:lastRenderedPageBreak/>
        <w:t xml:space="preserve">        </w:t>
      </w:r>
      <w:r w:rsidR="006462B0" w:rsidRPr="000C4222">
        <w:rPr>
          <w:rFonts w:ascii="Helv" w:hAnsi="Helv" w:cs="Helv"/>
          <w:noProof/>
          <w:color w:val="000000"/>
        </w:rPr>
        <w:drawing>
          <wp:inline distT="0" distB="0" distL="0" distR="0" wp14:anchorId="30726892" wp14:editId="2E6B8E19">
            <wp:extent cx="6189819" cy="43624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6424" cy="4381201"/>
                    </a:xfrm>
                    <a:prstGeom prst="rect">
                      <a:avLst/>
                    </a:prstGeom>
                  </pic:spPr>
                </pic:pic>
              </a:graphicData>
            </a:graphic>
          </wp:inline>
        </w:drawing>
      </w:r>
    </w:p>
    <w:p w14:paraId="638CD74C" w14:textId="77777777" w:rsidR="009177E5" w:rsidRDefault="00ED4EA4" w:rsidP="00C06E98">
      <w:pPr>
        <w:pStyle w:val="NoSpacing"/>
        <w:rPr>
          <w:rFonts w:ascii="Courier New" w:hAnsi="Courier New" w:cs="Courier New"/>
        </w:rPr>
      </w:pPr>
      <w:r>
        <w:rPr>
          <w:rFonts w:ascii="Courier New" w:hAnsi="Courier New" w:cs="Courier New"/>
        </w:rPr>
        <w:t xml:space="preserve">               </w:t>
      </w:r>
      <w:r w:rsidR="00793795">
        <w:rPr>
          <w:rFonts w:ascii="Courier New" w:hAnsi="Courier New" w:cs="Courier New"/>
        </w:rPr>
        <w:t>Picture courtesy of</w:t>
      </w:r>
      <w:r>
        <w:rPr>
          <w:rFonts w:ascii="Courier New" w:hAnsi="Courier New" w:cs="Courier New"/>
        </w:rPr>
        <w:t xml:space="preserve"> Images of America – Elk River</w:t>
      </w:r>
    </w:p>
    <w:p w14:paraId="1BB6E984" w14:textId="77777777" w:rsidR="009177E5" w:rsidRDefault="009177E5" w:rsidP="00C06E98">
      <w:pPr>
        <w:pStyle w:val="NoSpacing"/>
        <w:rPr>
          <w:rFonts w:ascii="Courier New" w:hAnsi="Courier New" w:cs="Courier New"/>
        </w:rPr>
      </w:pPr>
    </w:p>
    <w:p w14:paraId="1B606925" w14:textId="5CAE75E6" w:rsidR="006462B0" w:rsidRDefault="006462B0" w:rsidP="00C06E98">
      <w:pPr>
        <w:pStyle w:val="NoSpacing"/>
        <w:rPr>
          <w:rFonts w:ascii="Courier New" w:hAnsi="Courier New" w:cs="Courier New"/>
        </w:rPr>
      </w:pPr>
    </w:p>
    <w:p w14:paraId="5FDDC525" w14:textId="4D0E31AB" w:rsidR="006462B0" w:rsidRDefault="006462B0" w:rsidP="006462B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Pr="003827DF">
        <w:rPr>
          <w:rFonts w:ascii="Helv" w:hAnsi="Helv" w:cs="Helv"/>
          <w:color w:val="000000"/>
          <w:sz w:val="20"/>
          <w:szCs w:val="20"/>
        </w:rPr>
        <w:t>* * * * *</w:t>
      </w:r>
    </w:p>
    <w:p w14:paraId="59E0F7DA" w14:textId="77777777" w:rsidR="006462B0" w:rsidRDefault="006462B0" w:rsidP="006462B0">
      <w:pPr>
        <w:autoSpaceDE w:val="0"/>
        <w:autoSpaceDN w:val="0"/>
        <w:adjustRightInd w:val="0"/>
        <w:spacing w:after="0" w:line="240" w:lineRule="auto"/>
        <w:rPr>
          <w:rFonts w:ascii="Helv" w:hAnsi="Helv" w:cs="Helv"/>
          <w:color w:val="000000"/>
          <w:sz w:val="20"/>
          <w:szCs w:val="20"/>
        </w:rPr>
      </w:pPr>
      <w:bookmarkStart w:id="0" w:name="_GoBack"/>
    </w:p>
    <w:p w14:paraId="2691571D" w14:textId="218F0ABC" w:rsidR="006462B0" w:rsidRPr="003827DF" w:rsidRDefault="006462B0" w:rsidP="006462B0">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7412A0">
        <w:rPr>
          <w:rFonts w:ascii="Helv" w:hAnsi="Helv" w:cs="Helv"/>
          <w:color w:val="FF0000"/>
          <w:sz w:val="20"/>
          <w:szCs w:val="20"/>
          <w:u w:val="single"/>
        </w:rPr>
        <w:t>7</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 Death of Kimbrough Stone Bassett</w:t>
      </w:r>
    </w:p>
    <w:p w14:paraId="30C7C31C" w14:textId="068D82FA" w:rsidR="006462B0" w:rsidRDefault="006462B0" w:rsidP="006462B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0B7A1F96" w14:textId="041F57C9"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Kimbrough Stone Bassett</w:t>
      </w:r>
      <w:r>
        <w:rPr>
          <w:rFonts w:ascii="Helv" w:hAnsi="Helv" w:cs="Helv"/>
          <w:color w:val="000000"/>
          <w:sz w:val="20"/>
          <w:szCs w:val="20"/>
        </w:rPr>
        <w:t xml:space="preserve"> descends from William Bassett of Plymouth as follows:</w:t>
      </w:r>
    </w:p>
    <w:p w14:paraId="671A6E6B" w14:textId="77777777" w:rsidR="004745AC" w:rsidRDefault="004745AC" w:rsidP="004745AC">
      <w:pPr>
        <w:autoSpaceDE w:val="0"/>
        <w:autoSpaceDN w:val="0"/>
        <w:adjustRightInd w:val="0"/>
        <w:spacing w:after="0" w:line="240" w:lineRule="auto"/>
        <w:rPr>
          <w:rFonts w:ascii="Helv" w:hAnsi="Helv" w:cs="Helv"/>
          <w:color w:val="000000"/>
          <w:sz w:val="20"/>
          <w:szCs w:val="20"/>
        </w:rPr>
      </w:pPr>
    </w:p>
    <w:p w14:paraId="7C0AF029" w14:textId="77777777"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14:paraId="4AAC474F" w14:textId="77777777"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1624) and wife Mary </w:t>
      </w:r>
      <w:proofErr w:type="spellStart"/>
      <w:r>
        <w:rPr>
          <w:rFonts w:ascii="Helv" w:hAnsi="Helv" w:cs="Helv"/>
          <w:color w:val="000000"/>
          <w:sz w:val="20"/>
          <w:szCs w:val="20"/>
        </w:rPr>
        <w:t>Raynesford</w:t>
      </w:r>
      <w:proofErr w:type="spellEnd"/>
    </w:p>
    <w:p w14:paraId="6A04967D" w14:textId="1BE48781"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Nathan Bassett (b. 1667) and wife Mary </w:t>
      </w:r>
      <w:proofErr w:type="spellStart"/>
      <w:r>
        <w:rPr>
          <w:rFonts w:ascii="Helv" w:hAnsi="Helv" w:cs="Helv"/>
          <w:color w:val="000000"/>
          <w:sz w:val="20"/>
          <w:szCs w:val="20"/>
        </w:rPr>
        <w:t>Huckens</w:t>
      </w:r>
      <w:proofErr w:type="spellEnd"/>
    </w:p>
    <w:p w14:paraId="292F1A16" w14:textId="4041E4E1"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1706) and wife Jane Mayhew</w:t>
      </w:r>
    </w:p>
    <w:p w14:paraId="3AF65C49" w14:textId="1B09A7C7"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1743) and wife Mary Mayhew Tilton</w:t>
      </w:r>
    </w:p>
    <w:p w14:paraId="5C764A65" w14:textId="092F424D"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1801) and wife Martha Smith</w:t>
      </w:r>
    </w:p>
    <w:p w14:paraId="750F2C82" w14:textId="4A19CF91"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Jackson Bassett (b. 1834) and wife Rosa Musgrove</w:t>
      </w:r>
    </w:p>
    <w:p w14:paraId="5B3CBD19" w14:textId="7E697689"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Albert Edward Bassett (b. 1887) and wife Elizabeth Louise Stone</w:t>
      </w:r>
    </w:p>
    <w:p w14:paraId="2EF56CDE" w14:textId="64504F3A" w:rsidR="004745AC" w:rsidRDefault="004745AC" w:rsidP="004745A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Kimbrough Stone Bassett (b. 1931)</w:t>
      </w:r>
    </w:p>
    <w:p w14:paraId="7DE669EA" w14:textId="77777777" w:rsidR="004745AC" w:rsidRDefault="004745AC" w:rsidP="006462B0">
      <w:pPr>
        <w:autoSpaceDE w:val="0"/>
        <w:autoSpaceDN w:val="0"/>
        <w:adjustRightInd w:val="0"/>
        <w:spacing w:after="0" w:line="240" w:lineRule="auto"/>
        <w:rPr>
          <w:rFonts w:ascii="Helv" w:hAnsi="Helv" w:cs="Helv"/>
          <w:color w:val="000000"/>
          <w:sz w:val="20"/>
          <w:szCs w:val="20"/>
        </w:rPr>
      </w:pPr>
    </w:p>
    <w:p w14:paraId="31966920" w14:textId="77777777" w:rsidR="00294B59" w:rsidRPr="009C154C" w:rsidRDefault="00294B59" w:rsidP="006462B0">
      <w:pPr>
        <w:pStyle w:val="NoSpacing"/>
        <w:jc w:val="center"/>
      </w:pPr>
      <w:r w:rsidRPr="009C154C">
        <w:t>The Daily Breeze, October 19, 2012</w:t>
      </w:r>
    </w:p>
    <w:p w14:paraId="724BB183" w14:textId="77777777" w:rsidR="00294B59" w:rsidRPr="009C154C" w:rsidRDefault="00294B59" w:rsidP="006462B0">
      <w:pPr>
        <w:pStyle w:val="NoSpacing"/>
        <w:jc w:val="center"/>
      </w:pPr>
      <w:r w:rsidRPr="009C154C">
        <w:t>Kimbrough Stone Bassett (Picture included)</w:t>
      </w:r>
    </w:p>
    <w:p w14:paraId="5CE5D3F7" w14:textId="77777777" w:rsidR="00294B59" w:rsidRPr="009C154C" w:rsidRDefault="00294B59" w:rsidP="006462B0">
      <w:pPr>
        <w:pStyle w:val="NoSpacing"/>
        <w:jc w:val="center"/>
      </w:pPr>
      <w:r w:rsidRPr="009C154C">
        <w:t>January 19, 1931 – October 7, 2019</w:t>
      </w:r>
    </w:p>
    <w:p w14:paraId="7801A1CA" w14:textId="77777777" w:rsidR="00294B59" w:rsidRPr="009C154C" w:rsidRDefault="00294B59" w:rsidP="006462B0">
      <w:pPr>
        <w:pStyle w:val="NoSpacing"/>
      </w:pPr>
    </w:p>
    <w:p w14:paraId="71A8B445" w14:textId="77777777" w:rsidR="00294B59" w:rsidRPr="009C154C" w:rsidRDefault="00294B59" w:rsidP="006462B0">
      <w:pPr>
        <w:pStyle w:val="NoSpacing"/>
      </w:pPr>
      <w:r w:rsidRPr="009C154C">
        <w:rPr>
          <w:color w:val="00141E"/>
        </w:rPr>
        <w:t xml:space="preserve"> Kimbrough Stone Bassett of Riverside and Palos Verdes Estates, CA passed away on Monday, October 7, 2019 at the age of 88, following complications </w:t>
      </w:r>
      <w:r w:rsidRPr="009C154C">
        <w:rPr>
          <w:color w:val="00141E"/>
        </w:rPr>
        <w:lastRenderedPageBreak/>
        <w:t xml:space="preserve">from an ischemic stroke. A private ceremony will be held by the family to honor his memory and legacy. Kimbrough Bassett was born on January 19, 1931 in Evanston, Illinois to Albert Bassett and Betty Lou Stone. He attended St. Alban's School in Washington D.C. and graduated from the U.S. Naval Academy at Annapolis MD in 1953. Although sailing would remain a lifelong passion, his ambition to be a pilot led him to join the Air Force and report to Denver, Colorado as one of the first Air Training Officers instructing cadets at the newly-formed U.S. Air Force Academy. He and his fellow ATO's were later made honorary members of the USAFA's first graduating class of 1959. While helping to launch the Air Force Academy, he fell in love with another staff member, Carole Gilchrist. They were married in Denver, Colorado on May 21, 1956, and remained so for 56 years until her passing in September 2012. After the Air Force, Mr. Bassett worked in the nascent computer industry, traveling across the country computerizing Procter &amp; Gamble operations before settling in California with his young family. His work at the Pacific Coast Stock Exchange pioneered the first computerized reconciliations of stock trading. He later joined an investment firm in Southern California until his retirement in 2003. Throughout life, Mr. Bassett remained a loving father and devoted husband, making time for family sailing trips to Catalina Island off the Los Angeles coast, and traveling the world with his wife Carole. His love of the ocean persisted -- he took up kayaking after retirement, and contributed to The Nature Conservancy's coastal conservation efforts. He and Carole were avid tennis players, and upon her passing he supported the U.S. Air Force Academy Women's Tennis Award in her memory. He also established a memorial award for Bataan survivor Col. Jay Harrelson, whose widow Kit Harrelson remained a dear companion throughout Mr. Bassett's later life. Kimbrough Bassett is survived by his two daughters, Leslie Ann Bassett and Diane Moran Bassett; his son, Kimbrough Stone Bassett Jr., granddaughters, Nadia Jean Bassett and Miranda Stone Sterling-Bassett, and </w:t>
      </w:r>
      <w:proofErr w:type="gramStart"/>
      <w:r w:rsidRPr="009C154C">
        <w:rPr>
          <w:color w:val="00141E"/>
        </w:rPr>
        <w:t>sister</w:t>
      </w:r>
      <w:proofErr w:type="gramEnd"/>
      <w:r w:rsidRPr="009C154C">
        <w:rPr>
          <w:color w:val="00141E"/>
        </w:rPr>
        <w:t xml:space="preserve"> Susan Finnegan.</w:t>
      </w:r>
      <w:r w:rsidRPr="009C154C">
        <w:t xml:space="preserve"> </w:t>
      </w:r>
    </w:p>
    <w:p w14:paraId="7018BEDD" w14:textId="77777777" w:rsidR="00294B59" w:rsidRDefault="00294B59" w:rsidP="006462B0">
      <w:pPr>
        <w:pStyle w:val="NoSpacing"/>
        <w:rPr>
          <w:rFonts w:ascii="Helv" w:hAnsi="Helv" w:cs="Helv"/>
          <w:color w:val="000000"/>
        </w:rPr>
      </w:pPr>
    </w:p>
    <w:p w14:paraId="005F119C" w14:textId="77777777" w:rsidR="0094357D" w:rsidRDefault="0094357D" w:rsidP="00BE41A0">
      <w:pPr>
        <w:autoSpaceDE w:val="0"/>
        <w:autoSpaceDN w:val="0"/>
        <w:adjustRightInd w:val="0"/>
        <w:spacing w:after="0" w:line="240" w:lineRule="auto"/>
        <w:rPr>
          <w:rFonts w:ascii="Helv" w:hAnsi="Helv" w:cs="Helv"/>
          <w:color w:val="000000"/>
          <w:sz w:val="20"/>
          <w:szCs w:val="20"/>
        </w:rPr>
      </w:pPr>
    </w:p>
    <w:p w14:paraId="5A3341BF" w14:textId="77777777" w:rsidR="0094357D" w:rsidRPr="003827DF" w:rsidRDefault="0094357D" w:rsidP="0094357D">
      <w:pPr>
        <w:autoSpaceDE w:val="0"/>
        <w:autoSpaceDN w:val="0"/>
        <w:adjustRightInd w:val="0"/>
        <w:spacing w:after="0" w:line="240" w:lineRule="auto"/>
        <w:rPr>
          <w:rFonts w:ascii="Helv" w:hAnsi="Helv" w:cs="Helv"/>
          <w:color w:val="000000"/>
          <w:sz w:val="20"/>
          <w:szCs w:val="20"/>
        </w:rPr>
      </w:pPr>
    </w:p>
    <w:p w14:paraId="7B6E1F71" w14:textId="02F9F8FA" w:rsidR="0094357D" w:rsidRDefault="0094357D" w:rsidP="0094357D">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4AD13243" w14:textId="079B8DC4" w:rsidR="00074C17" w:rsidRDefault="00074C17" w:rsidP="0094357D">
      <w:pPr>
        <w:autoSpaceDE w:val="0"/>
        <w:autoSpaceDN w:val="0"/>
        <w:adjustRightInd w:val="0"/>
        <w:spacing w:after="0" w:line="240" w:lineRule="auto"/>
        <w:rPr>
          <w:rFonts w:ascii="Helv" w:hAnsi="Helv" w:cs="Helv"/>
          <w:color w:val="000000"/>
          <w:sz w:val="20"/>
          <w:szCs w:val="20"/>
        </w:rPr>
      </w:pPr>
    </w:p>
    <w:bookmarkEnd w:id="0"/>
    <w:p w14:paraId="759A45E8" w14:textId="3A78CDD7" w:rsidR="007412A0" w:rsidRDefault="007412A0" w:rsidP="0094357D">
      <w:pPr>
        <w:autoSpaceDE w:val="0"/>
        <w:autoSpaceDN w:val="0"/>
        <w:adjustRightInd w:val="0"/>
        <w:spacing w:after="0" w:line="240" w:lineRule="auto"/>
        <w:rPr>
          <w:rFonts w:ascii="Helv" w:hAnsi="Helv" w:cs="Helv"/>
          <w:color w:val="000000"/>
          <w:sz w:val="20"/>
          <w:szCs w:val="20"/>
        </w:rPr>
      </w:pPr>
    </w:p>
    <w:p w14:paraId="477D94FC" w14:textId="37C96642" w:rsidR="007412A0" w:rsidRDefault="007412A0" w:rsidP="0094357D">
      <w:pPr>
        <w:autoSpaceDE w:val="0"/>
        <w:autoSpaceDN w:val="0"/>
        <w:adjustRightInd w:val="0"/>
        <w:spacing w:after="0" w:line="240" w:lineRule="auto"/>
        <w:rPr>
          <w:rFonts w:ascii="Helv" w:hAnsi="Helv" w:cs="Helv"/>
          <w:color w:val="000000"/>
          <w:sz w:val="20"/>
          <w:szCs w:val="20"/>
        </w:rPr>
      </w:pPr>
    </w:p>
    <w:p w14:paraId="4464BC3B" w14:textId="6795FD7F" w:rsidR="007412A0" w:rsidRDefault="007412A0" w:rsidP="0094357D">
      <w:pPr>
        <w:autoSpaceDE w:val="0"/>
        <w:autoSpaceDN w:val="0"/>
        <w:adjustRightInd w:val="0"/>
        <w:spacing w:after="0" w:line="240" w:lineRule="auto"/>
        <w:rPr>
          <w:rFonts w:ascii="Helv" w:hAnsi="Helv" w:cs="Helv"/>
          <w:color w:val="000000"/>
          <w:sz w:val="20"/>
          <w:szCs w:val="20"/>
        </w:rPr>
      </w:pPr>
    </w:p>
    <w:p w14:paraId="002AD7B8" w14:textId="06A25483" w:rsidR="007412A0" w:rsidRDefault="007412A0" w:rsidP="0094357D">
      <w:pPr>
        <w:autoSpaceDE w:val="0"/>
        <w:autoSpaceDN w:val="0"/>
        <w:adjustRightInd w:val="0"/>
        <w:spacing w:after="0" w:line="240" w:lineRule="auto"/>
        <w:rPr>
          <w:rFonts w:ascii="Helv" w:hAnsi="Helv" w:cs="Helv"/>
          <w:color w:val="000000"/>
          <w:sz w:val="20"/>
          <w:szCs w:val="20"/>
        </w:rPr>
      </w:pPr>
    </w:p>
    <w:p w14:paraId="1C90CE94" w14:textId="7A51D352" w:rsidR="007412A0" w:rsidRDefault="007412A0" w:rsidP="0094357D">
      <w:pPr>
        <w:autoSpaceDE w:val="0"/>
        <w:autoSpaceDN w:val="0"/>
        <w:adjustRightInd w:val="0"/>
        <w:spacing w:after="0" w:line="240" w:lineRule="auto"/>
        <w:rPr>
          <w:rFonts w:ascii="Helv" w:hAnsi="Helv" w:cs="Helv"/>
          <w:color w:val="000000"/>
          <w:sz w:val="20"/>
          <w:szCs w:val="20"/>
        </w:rPr>
      </w:pPr>
    </w:p>
    <w:p w14:paraId="3024FCB8" w14:textId="15FFEDBF" w:rsidR="007412A0" w:rsidRDefault="007412A0" w:rsidP="0094357D">
      <w:pPr>
        <w:autoSpaceDE w:val="0"/>
        <w:autoSpaceDN w:val="0"/>
        <w:adjustRightInd w:val="0"/>
        <w:spacing w:after="0" w:line="240" w:lineRule="auto"/>
        <w:rPr>
          <w:rFonts w:ascii="Helv" w:hAnsi="Helv" w:cs="Helv"/>
          <w:color w:val="000000"/>
          <w:sz w:val="20"/>
          <w:szCs w:val="20"/>
        </w:rPr>
      </w:pPr>
    </w:p>
    <w:p w14:paraId="16507621" w14:textId="27D09D3E" w:rsidR="007412A0" w:rsidRDefault="007412A0" w:rsidP="0094357D">
      <w:pPr>
        <w:autoSpaceDE w:val="0"/>
        <w:autoSpaceDN w:val="0"/>
        <w:adjustRightInd w:val="0"/>
        <w:spacing w:after="0" w:line="240" w:lineRule="auto"/>
        <w:rPr>
          <w:rFonts w:ascii="Helv" w:hAnsi="Helv" w:cs="Helv"/>
          <w:color w:val="000000"/>
          <w:sz w:val="20"/>
          <w:szCs w:val="20"/>
        </w:rPr>
      </w:pPr>
    </w:p>
    <w:p w14:paraId="092D116B" w14:textId="2101EAB3" w:rsidR="007412A0" w:rsidRDefault="007412A0" w:rsidP="0094357D">
      <w:pPr>
        <w:autoSpaceDE w:val="0"/>
        <w:autoSpaceDN w:val="0"/>
        <w:adjustRightInd w:val="0"/>
        <w:spacing w:after="0" w:line="240" w:lineRule="auto"/>
        <w:rPr>
          <w:rFonts w:ascii="Helv" w:hAnsi="Helv" w:cs="Helv"/>
          <w:color w:val="000000"/>
          <w:sz w:val="20"/>
          <w:szCs w:val="20"/>
        </w:rPr>
      </w:pPr>
    </w:p>
    <w:p w14:paraId="61958AAD" w14:textId="40F5EAC9" w:rsidR="007412A0" w:rsidRDefault="007412A0" w:rsidP="0094357D">
      <w:pPr>
        <w:autoSpaceDE w:val="0"/>
        <w:autoSpaceDN w:val="0"/>
        <w:adjustRightInd w:val="0"/>
        <w:spacing w:after="0" w:line="240" w:lineRule="auto"/>
        <w:rPr>
          <w:rFonts w:ascii="Helv" w:hAnsi="Helv" w:cs="Helv"/>
          <w:color w:val="000000"/>
          <w:sz w:val="20"/>
          <w:szCs w:val="20"/>
        </w:rPr>
      </w:pPr>
    </w:p>
    <w:p w14:paraId="353CF5FD" w14:textId="7EB5C3FF" w:rsidR="007412A0" w:rsidRDefault="007412A0" w:rsidP="0094357D">
      <w:pPr>
        <w:autoSpaceDE w:val="0"/>
        <w:autoSpaceDN w:val="0"/>
        <w:adjustRightInd w:val="0"/>
        <w:spacing w:after="0" w:line="240" w:lineRule="auto"/>
        <w:rPr>
          <w:rFonts w:ascii="Helv" w:hAnsi="Helv" w:cs="Helv"/>
          <w:color w:val="000000"/>
          <w:sz w:val="20"/>
          <w:szCs w:val="20"/>
        </w:rPr>
      </w:pPr>
    </w:p>
    <w:p w14:paraId="1E2D0CB8" w14:textId="414DA4B8" w:rsidR="007412A0" w:rsidRDefault="007412A0" w:rsidP="0094357D">
      <w:pPr>
        <w:autoSpaceDE w:val="0"/>
        <w:autoSpaceDN w:val="0"/>
        <w:adjustRightInd w:val="0"/>
        <w:spacing w:after="0" w:line="240" w:lineRule="auto"/>
        <w:rPr>
          <w:rFonts w:ascii="Helv" w:hAnsi="Helv" w:cs="Helv"/>
          <w:color w:val="000000"/>
          <w:sz w:val="20"/>
          <w:szCs w:val="20"/>
        </w:rPr>
      </w:pPr>
    </w:p>
    <w:p w14:paraId="5AB4F152" w14:textId="6A9AC5C1" w:rsidR="007412A0" w:rsidRDefault="007412A0" w:rsidP="0094357D">
      <w:pPr>
        <w:autoSpaceDE w:val="0"/>
        <w:autoSpaceDN w:val="0"/>
        <w:adjustRightInd w:val="0"/>
        <w:spacing w:after="0" w:line="240" w:lineRule="auto"/>
        <w:rPr>
          <w:rFonts w:ascii="Helv" w:hAnsi="Helv" w:cs="Helv"/>
          <w:color w:val="000000"/>
          <w:sz w:val="20"/>
          <w:szCs w:val="20"/>
        </w:rPr>
      </w:pPr>
    </w:p>
    <w:p w14:paraId="4EA17DB1" w14:textId="245FBD74" w:rsidR="007412A0" w:rsidRDefault="007412A0" w:rsidP="0094357D">
      <w:pPr>
        <w:autoSpaceDE w:val="0"/>
        <w:autoSpaceDN w:val="0"/>
        <w:adjustRightInd w:val="0"/>
        <w:spacing w:after="0" w:line="240" w:lineRule="auto"/>
        <w:rPr>
          <w:rFonts w:ascii="Helv" w:hAnsi="Helv" w:cs="Helv"/>
          <w:color w:val="000000"/>
          <w:sz w:val="20"/>
          <w:szCs w:val="20"/>
        </w:rPr>
      </w:pPr>
    </w:p>
    <w:p w14:paraId="07F3CFEE" w14:textId="2F7C8733" w:rsidR="007412A0" w:rsidRDefault="007412A0" w:rsidP="0094357D">
      <w:pPr>
        <w:autoSpaceDE w:val="0"/>
        <w:autoSpaceDN w:val="0"/>
        <w:adjustRightInd w:val="0"/>
        <w:spacing w:after="0" w:line="240" w:lineRule="auto"/>
        <w:rPr>
          <w:rFonts w:ascii="Helv" w:hAnsi="Helv" w:cs="Helv"/>
          <w:color w:val="000000"/>
          <w:sz w:val="20"/>
          <w:szCs w:val="20"/>
        </w:rPr>
      </w:pPr>
    </w:p>
    <w:p w14:paraId="575B69AC" w14:textId="77777777" w:rsidR="007412A0" w:rsidRDefault="007412A0" w:rsidP="0094357D">
      <w:pPr>
        <w:autoSpaceDE w:val="0"/>
        <w:autoSpaceDN w:val="0"/>
        <w:adjustRightInd w:val="0"/>
        <w:spacing w:after="0" w:line="240" w:lineRule="auto"/>
        <w:rPr>
          <w:rFonts w:ascii="Helv" w:hAnsi="Helv" w:cs="Helv"/>
          <w:color w:val="000000"/>
          <w:sz w:val="20"/>
          <w:szCs w:val="20"/>
        </w:rPr>
      </w:pPr>
    </w:p>
    <w:p w14:paraId="3E5A53FD" w14:textId="77777777" w:rsidR="00074C17" w:rsidRDefault="00074C17" w:rsidP="00074C17">
      <w:pPr>
        <w:spacing w:line="259" w:lineRule="auto"/>
        <w:rPr>
          <w:rFonts w:ascii="Helv" w:hAnsi="Helv" w:cs="Helv"/>
          <w:color w:val="000000"/>
          <w:sz w:val="20"/>
          <w:szCs w:val="20"/>
        </w:rPr>
      </w:pPr>
    </w:p>
    <w:p w14:paraId="2A54F637" w14:textId="77777777" w:rsidR="00074C17" w:rsidRDefault="00074C17" w:rsidP="00074C17">
      <w:pPr>
        <w:pStyle w:val="NoSpacing"/>
        <w:rPr>
          <w:rFonts w:ascii="Courier New" w:hAnsi="Courier New" w:cs="Courier New"/>
          <w:color w:val="000000" w:themeColor="text1"/>
        </w:rPr>
      </w:pPr>
    </w:p>
    <w:p w14:paraId="55EB48F2" w14:textId="77777777" w:rsidR="00074C17" w:rsidRDefault="00074C17" w:rsidP="0094357D">
      <w:pPr>
        <w:autoSpaceDE w:val="0"/>
        <w:autoSpaceDN w:val="0"/>
        <w:adjustRightInd w:val="0"/>
        <w:spacing w:after="0" w:line="240" w:lineRule="auto"/>
        <w:rPr>
          <w:rFonts w:ascii="Helv" w:hAnsi="Helv" w:cs="Helv"/>
          <w:color w:val="000000"/>
          <w:sz w:val="20"/>
          <w:szCs w:val="20"/>
        </w:rPr>
      </w:pPr>
    </w:p>
    <w:p w14:paraId="21EE77BC" w14:textId="77777777" w:rsidR="00DF548C" w:rsidRDefault="00DF548C" w:rsidP="00DF548C">
      <w:pPr>
        <w:pStyle w:val="NoSpacing"/>
        <w:rPr>
          <w:rFonts w:ascii="Courier New" w:hAnsi="Courier New" w:cs="Courier New"/>
          <w:color w:val="000000" w:themeColor="text1"/>
        </w:rPr>
      </w:pPr>
    </w:p>
    <w:p w14:paraId="54743525" w14:textId="77777777" w:rsidR="00DF548C" w:rsidRDefault="00DF548C" w:rsidP="00DF548C">
      <w:pPr>
        <w:pStyle w:val="NoSpacing"/>
        <w:rPr>
          <w:rFonts w:ascii="Courier New" w:hAnsi="Courier New" w:cs="Courier New"/>
          <w:color w:val="000000" w:themeColor="text1"/>
        </w:rPr>
      </w:pPr>
    </w:p>
    <w:p w14:paraId="1798CBD1" w14:textId="77777777" w:rsidR="00BE41A0" w:rsidRDefault="00BE41A0" w:rsidP="00BE41A0">
      <w:pPr>
        <w:autoSpaceDE w:val="0"/>
        <w:autoSpaceDN w:val="0"/>
        <w:adjustRightInd w:val="0"/>
        <w:spacing w:after="0" w:line="240" w:lineRule="auto"/>
        <w:rPr>
          <w:rFonts w:ascii="Times New Roman" w:hAnsi="Times New Roman"/>
          <w:color w:val="0000FF"/>
          <w:sz w:val="20"/>
          <w:szCs w:val="20"/>
        </w:rPr>
      </w:pPr>
    </w:p>
    <w:p w14:paraId="5BCFD69C"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lastRenderedPageBreak/>
        <w:t>Section 8 - New family lines combined or added since the last newsletter</w:t>
      </w:r>
    </w:p>
    <w:p w14:paraId="4F68F5AA"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504B2F1D" w14:textId="64DEC334" w:rsidR="00BE41A0" w:rsidRDefault="004745AC" w:rsidP="004745AC">
      <w:pPr>
        <w:autoSpaceDE w:val="0"/>
        <w:autoSpaceDN w:val="0"/>
        <w:adjustRightInd w:val="0"/>
        <w:spacing w:after="0" w:line="240" w:lineRule="auto"/>
        <w:ind w:firstLine="720"/>
        <w:rPr>
          <w:rFonts w:ascii="Times New Roman" w:hAnsi="Times New Roman"/>
          <w:color w:val="000000"/>
          <w:sz w:val="20"/>
          <w:szCs w:val="20"/>
        </w:rPr>
      </w:pPr>
      <w:r>
        <w:rPr>
          <w:rFonts w:ascii="Helv" w:hAnsi="Helv" w:cs="Helv"/>
          <w:color w:val="000000"/>
          <w:sz w:val="20"/>
          <w:szCs w:val="20"/>
        </w:rPr>
        <w:t>No new lines added or combined since the last newsletter.</w:t>
      </w:r>
    </w:p>
    <w:p w14:paraId="6F5B55A2" w14:textId="77777777" w:rsidR="00BE41A0" w:rsidRDefault="00BE41A0" w:rsidP="00BE41A0">
      <w:pPr>
        <w:autoSpaceDE w:val="0"/>
        <w:autoSpaceDN w:val="0"/>
        <w:adjustRightInd w:val="0"/>
        <w:spacing w:after="0" w:line="240" w:lineRule="auto"/>
        <w:rPr>
          <w:rFonts w:ascii="Times New Roman" w:hAnsi="Times New Roman"/>
          <w:color w:val="000000"/>
          <w:sz w:val="20"/>
          <w:szCs w:val="20"/>
        </w:rPr>
      </w:pPr>
    </w:p>
    <w:p w14:paraId="1DF1097C" w14:textId="77777777" w:rsidR="00BE41A0" w:rsidRDefault="00BE41A0" w:rsidP="00BE41A0">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14:paraId="4305A799" w14:textId="77777777" w:rsidR="00BE41A0" w:rsidRDefault="00BE41A0" w:rsidP="00BE41A0">
      <w:pPr>
        <w:autoSpaceDE w:val="0"/>
        <w:autoSpaceDN w:val="0"/>
        <w:adjustRightInd w:val="0"/>
        <w:spacing w:after="0" w:line="240" w:lineRule="auto"/>
        <w:rPr>
          <w:rFonts w:ascii="Times New Roman" w:hAnsi="Times New Roman"/>
          <w:color w:val="0000FF"/>
          <w:sz w:val="20"/>
          <w:szCs w:val="20"/>
        </w:rPr>
      </w:pPr>
    </w:p>
    <w:p w14:paraId="4AFB7259"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9 - DNA project update.</w:t>
      </w:r>
    </w:p>
    <w:p w14:paraId="2B5E8B0A"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6508B5C7"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1A328782" w14:textId="77777777"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results to report on the Bassett DNA project.</w:t>
      </w:r>
    </w:p>
    <w:tbl>
      <w:tblPr>
        <w:tblW w:w="5000" w:type="pct"/>
        <w:jc w:val="center"/>
        <w:tblCellMar>
          <w:left w:w="0" w:type="dxa"/>
          <w:right w:w="0" w:type="dxa"/>
        </w:tblCellMar>
        <w:tblLook w:val="00A0" w:firstRow="1" w:lastRow="0" w:firstColumn="1" w:lastColumn="0" w:noHBand="0" w:noVBand="0"/>
      </w:tblPr>
      <w:tblGrid>
        <w:gridCol w:w="9360"/>
      </w:tblGrid>
      <w:tr w:rsidR="00BE41A0" w14:paraId="72DC1431" w14:textId="77777777" w:rsidTr="00F00498">
        <w:trPr>
          <w:jc w:val="center"/>
        </w:trPr>
        <w:tc>
          <w:tcPr>
            <w:tcW w:w="5000" w:type="pct"/>
            <w:vAlign w:val="center"/>
          </w:tcPr>
          <w:p w14:paraId="1F855581"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Donations of any amount can be made to the Bassett DNA project by clicking on the link below. Any funds donated will be used to fund select Bassett DNA tests that will further our project as a whole and benefit all </w:t>
            </w:r>
            <w:proofErr w:type="spellStart"/>
            <w:r>
              <w:rPr>
                <w:rFonts w:ascii="Tms Rmn" w:hAnsi="Tms Rmn" w:cs="Tms Rmn"/>
                <w:color w:val="000000"/>
                <w:sz w:val="24"/>
                <w:szCs w:val="24"/>
              </w:rPr>
              <w:t>Bassetts</w:t>
            </w:r>
            <w:proofErr w:type="spellEnd"/>
            <w:r>
              <w:rPr>
                <w:rFonts w:ascii="Tms Rmn" w:hAnsi="Tms Rmn" w:cs="Tms Rmn"/>
                <w:color w:val="000000"/>
                <w:sz w:val="24"/>
                <w:szCs w:val="24"/>
              </w:rPr>
              <w:t xml:space="preserve"> worldwide. </w:t>
            </w:r>
          </w:p>
          <w:p w14:paraId="592DF015"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14:paraId="526034A3" w14:textId="77777777" w:rsidR="00BE41A0" w:rsidRDefault="00BE41A0" w:rsidP="00F00498">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14:paraId="4FD03757"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14:paraId="01E7F48D"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14:paraId="3A9D86EF"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14:paraId="484E6421" w14:textId="77777777" w:rsidR="00BE41A0" w:rsidRDefault="00A97D4F" w:rsidP="00F00498">
            <w:pPr>
              <w:keepNext/>
              <w:keepLines/>
              <w:autoSpaceDE w:val="0"/>
              <w:autoSpaceDN w:val="0"/>
              <w:adjustRightInd w:val="0"/>
              <w:spacing w:before="240" w:after="0" w:line="240" w:lineRule="auto"/>
              <w:rPr>
                <w:rFonts w:ascii="Tms Rmn" w:hAnsi="Tms Rmn" w:cs="Tms Rmn"/>
                <w:color w:val="000000"/>
                <w:sz w:val="24"/>
                <w:szCs w:val="24"/>
              </w:rPr>
            </w:pPr>
            <w:hyperlink r:id="rId14" w:history="1">
              <w:r w:rsidR="00BE41A0">
                <w:rPr>
                  <w:rStyle w:val="Hyperlink"/>
                  <w:rFonts w:ascii="Tms Rmn" w:hAnsi="Tms Rmn" w:cs="Tms Rmn"/>
                  <w:sz w:val="24"/>
                  <w:szCs w:val="24"/>
                </w:rPr>
                <w:t>http://www.bassettbranches.org/dna/BassettDNA.xls</w:t>
              </w:r>
            </w:hyperlink>
            <w:r w:rsidR="00BE41A0">
              <w:rPr>
                <w:rFonts w:ascii="Tms Rmn" w:hAnsi="Tms Rmn" w:cs="Tms Rmn"/>
                <w:color w:val="000000"/>
                <w:sz w:val="24"/>
                <w:szCs w:val="24"/>
              </w:rPr>
              <w:t xml:space="preserve"> </w:t>
            </w:r>
          </w:p>
          <w:p w14:paraId="026426A6"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14:paraId="572B6DEB" w14:textId="77777777" w:rsidR="00BE41A0" w:rsidRDefault="00A97D4F" w:rsidP="00F00498">
            <w:pPr>
              <w:keepNext/>
              <w:keepLines/>
              <w:autoSpaceDE w:val="0"/>
              <w:autoSpaceDN w:val="0"/>
              <w:adjustRightInd w:val="0"/>
              <w:spacing w:before="240" w:after="0" w:line="240" w:lineRule="auto"/>
              <w:rPr>
                <w:rFonts w:ascii="Tms Rmn" w:hAnsi="Tms Rmn" w:cs="Tms Rmn"/>
                <w:color w:val="000000"/>
                <w:sz w:val="24"/>
                <w:szCs w:val="24"/>
              </w:rPr>
            </w:pPr>
            <w:hyperlink r:id="rId15" w:history="1">
              <w:r w:rsidR="00BE41A0">
                <w:rPr>
                  <w:rStyle w:val="Hyperlink"/>
                  <w:rFonts w:ascii="Tms Rmn" w:hAnsi="Tms Rmn" w:cs="Tms Rmn"/>
                  <w:sz w:val="24"/>
                  <w:szCs w:val="24"/>
                </w:rPr>
                <w:t>http://www.familytreedna.com/public/Bassett/</w:t>
              </w:r>
            </w:hyperlink>
            <w:r w:rsidR="00BE41A0">
              <w:rPr>
                <w:rFonts w:ascii="Tms Rmn" w:hAnsi="Tms Rmn" w:cs="Tms Rmn"/>
                <w:color w:val="000000"/>
                <w:sz w:val="24"/>
                <w:szCs w:val="24"/>
              </w:rPr>
              <w:t xml:space="preserve"> </w:t>
            </w:r>
          </w:p>
          <w:p w14:paraId="3824B261"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 xml:space="preserve">520 </w:t>
            </w:r>
            <w:proofErr w:type="spellStart"/>
            <w:r>
              <w:rPr>
                <w:rFonts w:ascii="Tms Rmn" w:hAnsi="Tms Rmn" w:cs="Tms Rmn"/>
                <w:color w:val="000000"/>
                <w:sz w:val="24"/>
                <w:szCs w:val="24"/>
              </w:rPr>
              <w:t>Salceda</w:t>
            </w:r>
            <w:proofErr w:type="spellEnd"/>
            <w:r>
              <w:rPr>
                <w:rFonts w:ascii="Tms Rmn" w:hAnsi="Tms Rmn" w:cs="Tms Rmn"/>
                <w:color w:val="000000"/>
                <w:sz w:val="24"/>
                <w:szCs w:val="24"/>
              </w:rPr>
              <w:t xml:space="preserve">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14:paraId="7FFF9DA6" w14:textId="77777777" w:rsidR="00BE41A0" w:rsidRDefault="00BE41A0" w:rsidP="00BE41A0"/>
    <w:p w14:paraId="0C4FE145" w14:textId="77777777" w:rsidR="00BE41A0" w:rsidRDefault="00BE41A0" w:rsidP="00BE41A0"/>
    <w:p w14:paraId="6F81C032" w14:textId="77777777" w:rsidR="00C31C25" w:rsidRDefault="00A97D4F"/>
    <w:sectPr w:rsidR="00C31C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1A0"/>
    <w:rsid w:val="00052DEA"/>
    <w:rsid w:val="00062771"/>
    <w:rsid w:val="00074C17"/>
    <w:rsid w:val="000820F1"/>
    <w:rsid w:val="00092D1B"/>
    <w:rsid w:val="000A3B29"/>
    <w:rsid w:val="000D5D7B"/>
    <w:rsid w:val="000E20DB"/>
    <w:rsid w:val="00165C3E"/>
    <w:rsid w:val="0016607B"/>
    <w:rsid w:val="001678EF"/>
    <w:rsid w:val="001A4832"/>
    <w:rsid w:val="002865C4"/>
    <w:rsid w:val="00294B59"/>
    <w:rsid w:val="002B2A5B"/>
    <w:rsid w:val="00307BC2"/>
    <w:rsid w:val="003112BB"/>
    <w:rsid w:val="00334F70"/>
    <w:rsid w:val="003740AC"/>
    <w:rsid w:val="00392E8D"/>
    <w:rsid w:val="004226DB"/>
    <w:rsid w:val="00450D23"/>
    <w:rsid w:val="004745AC"/>
    <w:rsid w:val="004E43B6"/>
    <w:rsid w:val="00536213"/>
    <w:rsid w:val="0055363E"/>
    <w:rsid w:val="0055581E"/>
    <w:rsid w:val="005D7B99"/>
    <w:rsid w:val="006402E0"/>
    <w:rsid w:val="006462B0"/>
    <w:rsid w:val="00677789"/>
    <w:rsid w:val="007019DE"/>
    <w:rsid w:val="0072128A"/>
    <w:rsid w:val="007412A0"/>
    <w:rsid w:val="00793795"/>
    <w:rsid w:val="007C70A3"/>
    <w:rsid w:val="007F6E71"/>
    <w:rsid w:val="0081279D"/>
    <w:rsid w:val="008531D7"/>
    <w:rsid w:val="00867A2E"/>
    <w:rsid w:val="00881056"/>
    <w:rsid w:val="008A784D"/>
    <w:rsid w:val="009177E5"/>
    <w:rsid w:val="0094357D"/>
    <w:rsid w:val="009B28F2"/>
    <w:rsid w:val="00A9758D"/>
    <w:rsid w:val="00A97D4F"/>
    <w:rsid w:val="00B20D7D"/>
    <w:rsid w:val="00B25C0F"/>
    <w:rsid w:val="00BC09D6"/>
    <w:rsid w:val="00BE0B19"/>
    <w:rsid w:val="00BE41A0"/>
    <w:rsid w:val="00BF33C7"/>
    <w:rsid w:val="00C06E98"/>
    <w:rsid w:val="00C85A93"/>
    <w:rsid w:val="00D761FA"/>
    <w:rsid w:val="00DC1E65"/>
    <w:rsid w:val="00DD4DE1"/>
    <w:rsid w:val="00DF548C"/>
    <w:rsid w:val="00ED4EA4"/>
    <w:rsid w:val="00EE49D5"/>
    <w:rsid w:val="00EF1E09"/>
    <w:rsid w:val="00F4060D"/>
    <w:rsid w:val="00F750EB"/>
    <w:rsid w:val="00F9203E"/>
    <w:rsid w:val="00FB0D57"/>
    <w:rsid w:val="00FB4387"/>
    <w:rsid w:val="00FC2662"/>
    <w:rsid w:val="00FE5D3E"/>
    <w:rsid w:val="00FE75E4"/>
    <w:rsid w:val="00FF0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90AC0"/>
  <w15:chartTrackingRefBased/>
  <w15:docId w15:val="{C7C0B7FF-3E4E-4DC9-84A7-84E04D0B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1A0"/>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E41A0"/>
    <w:rPr>
      <w:color w:val="0000FF"/>
      <w:u w:val="single"/>
    </w:rPr>
  </w:style>
  <w:style w:type="paragraph" w:styleId="NoSpacing">
    <w:name w:val="No Spacing"/>
    <w:uiPriority w:val="1"/>
    <w:qFormat/>
    <w:rsid w:val="00BE41A0"/>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 w:type="character" w:customStyle="1" w:styleId="gmail-artdate">
    <w:name w:val="gmail-artdate"/>
    <w:basedOn w:val="DefaultParagraphFont"/>
    <w:rsid w:val="00F9203E"/>
  </w:style>
  <w:style w:type="paragraph" w:styleId="BalloonText">
    <w:name w:val="Balloon Text"/>
    <w:basedOn w:val="Normal"/>
    <w:link w:val="BalloonTextChar"/>
    <w:uiPriority w:val="99"/>
    <w:semiHidden/>
    <w:unhideWhenUsed/>
    <w:rsid w:val="007412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2A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277118">
      <w:bodyDiv w:val="1"/>
      <w:marLeft w:val="0"/>
      <w:marRight w:val="0"/>
      <w:marTop w:val="0"/>
      <w:marBottom w:val="0"/>
      <w:divBdr>
        <w:top w:val="none" w:sz="0" w:space="0" w:color="auto"/>
        <w:left w:val="none" w:sz="0" w:space="0" w:color="auto"/>
        <w:bottom w:val="none" w:sz="0" w:space="0" w:color="auto"/>
        <w:right w:val="none" w:sz="0" w:space="0" w:color="auto"/>
      </w:divBdr>
      <w:divsChild>
        <w:div w:id="1284458338">
          <w:marLeft w:val="0"/>
          <w:marRight w:val="0"/>
          <w:marTop w:val="0"/>
          <w:marBottom w:val="0"/>
          <w:divBdr>
            <w:top w:val="none" w:sz="0" w:space="0" w:color="auto"/>
            <w:left w:val="none" w:sz="0" w:space="0" w:color="auto"/>
            <w:bottom w:val="none" w:sz="0" w:space="0" w:color="auto"/>
            <w:right w:val="none" w:sz="0" w:space="0" w:color="auto"/>
          </w:divBdr>
          <w:divsChild>
            <w:div w:id="794520599">
              <w:marLeft w:val="-225"/>
              <w:marRight w:val="-225"/>
              <w:marTop w:val="0"/>
              <w:marBottom w:val="0"/>
              <w:divBdr>
                <w:top w:val="none" w:sz="0" w:space="0" w:color="auto"/>
                <w:left w:val="none" w:sz="0" w:space="0" w:color="auto"/>
                <w:bottom w:val="none" w:sz="0" w:space="0" w:color="auto"/>
                <w:right w:val="none" w:sz="0" w:space="0" w:color="auto"/>
              </w:divBdr>
              <w:divsChild>
                <w:div w:id="740252936">
                  <w:marLeft w:val="0"/>
                  <w:marRight w:val="0"/>
                  <w:marTop w:val="0"/>
                  <w:marBottom w:val="0"/>
                  <w:divBdr>
                    <w:top w:val="none" w:sz="0" w:space="0" w:color="auto"/>
                    <w:left w:val="none" w:sz="0" w:space="0" w:color="auto"/>
                    <w:bottom w:val="none" w:sz="0" w:space="0" w:color="auto"/>
                    <w:right w:val="none" w:sz="0" w:space="0" w:color="auto"/>
                  </w:divBdr>
                  <w:divsChild>
                    <w:div w:id="506288672">
                      <w:marLeft w:val="0"/>
                      <w:marRight w:val="0"/>
                      <w:marTop w:val="0"/>
                      <w:marBottom w:val="0"/>
                      <w:divBdr>
                        <w:top w:val="none" w:sz="0" w:space="0" w:color="auto"/>
                        <w:left w:val="none" w:sz="0" w:space="0" w:color="auto"/>
                        <w:bottom w:val="none" w:sz="0" w:space="0" w:color="auto"/>
                        <w:right w:val="none" w:sz="0" w:space="0" w:color="auto"/>
                      </w:divBdr>
                      <w:divsChild>
                        <w:div w:id="2097088500">
                          <w:marLeft w:val="0"/>
                          <w:marRight w:val="0"/>
                          <w:marTop w:val="0"/>
                          <w:marBottom w:val="0"/>
                          <w:divBdr>
                            <w:top w:val="none" w:sz="0" w:space="0" w:color="auto"/>
                            <w:left w:val="none" w:sz="0" w:space="0" w:color="auto"/>
                            <w:bottom w:val="none" w:sz="0" w:space="0" w:color="auto"/>
                            <w:right w:val="none" w:sz="0" w:space="0" w:color="auto"/>
                          </w:divBdr>
                          <w:divsChild>
                            <w:div w:id="2120447728">
                              <w:marLeft w:val="0"/>
                              <w:marRight w:val="0"/>
                              <w:marTop w:val="0"/>
                              <w:marBottom w:val="0"/>
                              <w:divBdr>
                                <w:top w:val="none" w:sz="0" w:space="0" w:color="auto"/>
                                <w:left w:val="none" w:sz="0" w:space="0" w:color="auto"/>
                                <w:bottom w:val="none" w:sz="0" w:space="0" w:color="auto"/>
                                <w:right w:val="none" w:sz="0" w:space="0" w:color="auto"/>
                              </w:divBdr>
                              <w:divsChild>
                                <w:div w:id="800924574">
                                  <w:marLeft w:val="-225"/>
                                  <w:marRight w:val="-225"/>
                                  <w:marTop w:val="0"/>
                                  <w:marBottom w:val="0"/>
                                  <w:divBdr>
                                    <w:top w:val="none" w:sz="0" w:space="0" w:color="auto"/>
                                    <w:left w:val="none" w:sz="0" w:space="0" w:color="auto"/>
                                    <w:bottom w:val="none" w:sz="0" w:space="0" w:color="auto"/>
                                    <w:right w:val="none" w:sz="0" w:space="0" w:color="auto"/>
                                  </w:divBdr>
                                  <w:divsChild>
                                    <w:div w:id="1738552882">
                                      <w:marLeft w:val="0"/>
                                      <w:marRight w:val="0"/>
                                      <w:marTop w:val="0"/>
                                      <w:marBottom w:val="0"/>
                                      <w:divBdr>
                                        <w:top w:val="none" w:sz="0" w:space="0" w:color="auto"/>
                                        <w:left w:val="none" w:sz="0" w:space="0" w:color="auto"/>
                                        <w:bottom w:val="none" w:sz="0" w:space="0" w:color="auto"/>
                                        <w:right w:val="none" w:sz="0" w:space="0" w:color="auto"/>
                                      </w:divBdr>
                                      <w:divsChild>
                                        <w:div w:id="1790859560">
                                          <w:marLeft w:val="0"/>
                                          <w:marRight w:val="0"/>
                                          <w:marTop w:val="0"/>
                                          <w:marBottom w:val="0"/>
                                          <w:divBdr>
                                            <w:top w:val="none" w:sz="0" w:space="0" w:color="auto"/>
                                            <w:left w:val="none" w:sz="0" w:space="0" w:color="auto"/>
                                            <w:bottom w:val="none" w:sz="0" w:space="0" w:color="auto"/>
                                            <w:right w:val="none" w:sz="0" w:space="0" w:color="auto"/>
                                          </w:divBdr>
                                          <w:divsChild>
                                            <w:div w:id="73355839">
                                              <w:marLeft w:val="0"/>
                                              <w:marRight w:val="0"/>
                                              <w:marTop w:val="0"/>
                                              <w:marBottom w:val="0"/>
                                              <w:divBdr>
                                                <w:top w:val="none" w:sz="0" w:space="0" w:color="auto"/>
                                                <w:left w:val="none" w:sz="0" w:space="0" w:color="auto"/>
                                                <w:bottom w:val="none" w:sz="0" w:space="0" w:color="auto"/>
                                                <w:right w:val="none" w:sz="0" w:space="0" w:color="auto"/>
                                              </w:divBdr>
                                              <w:divsChild>
                                                <w:div w:id="430013325">
                                                  <w:marLeft w:val="0"/>
                                                  <w:marRight w:val="0"/>
                                                  <w:marTop w:val="0"/>
                                                  <w:marBottom w:val="0"/>
                                                  <w:divBdr>
                                                    <w:top w:val="none" w:sz="0" w:space="0" w:color="auto"/>
                                                    <w:left w:val="none" w:sz="0" w:space="0" w:color="auto"/>
                                                    <w:bottom w:val="none" w:sz="0" w:space="0" w:color="auto"/>
                                                    <w:right w:val="none" w:sz="0" w:space="0" w:color="auto"/>
                                                  </w:divBdr>
                                                  <w:divsChild>
                                                    <w:div w:id="479427729">
                                                      <w:marLeft w:val="0"/>
                                                      <w:marRight w:val="0"/>
                                                      <w:marTop w:val="0"/>
                                                      <w:marBottom w:val="0"/>
                                                      <w:divBdr>
                                                        <w:top w:val="none" w:sz="0" w:space="0" w:color="auto"/>
                                                        <w:left w:val="none" w:sz="0" w:space="0" w:color="auto"/>
                                                        <w:bottom w:val="none" w:sz="0" w:space="0" w:color="auto"/>
                                                        <w:right w:val="none" w:sz="0" w:space="0" w:color="auto"/>
                                                      </w:divBdr>
                                                    </w:div>
                                                    <w:div w:id="2073236140">
                                                      <w:marLeft w:val="0"/>
                                                      <w:marRight w:val="0"/>
                                                      <w:marTop w:val="0"/>
                                                      <w:marBottom w:val="0"/>
                                                      <w:divBdr>
                                                        <w:top w:val="none" w:sz="0" w:space="0" w:color="auto"/>
                                                        <w:left w:val="none" w:sz="0" w:space="0" w:color="auto"/>
                                                        <w:bottom w:val="none" w:sz="0" w:space="0" w:color="auto"/>
                                                        <w:right w:val="none" w:sz="0" w:space="0" w:color="auto"/>
                                                      </w:divBdr>
                                                    </w:div>
                                                    <w:div w:id="1493837916">
                                                      <w:marLeft w:val="0"/>
                                                      <w:marRight w:val="0"/>
                                                      <w:marTop w:val="0"/>
                                                      <w:marBottom w:val="0"/>
                                                      <w:divBdr>
                                                        <w:top w:val="none" w:sz="0" w:space="0" w:color="auto"/>
                                                        <w:left w:val="none" w:sz="0" w:space="0" w:color="auto"/>
                                                        <w:bottom w:val="none" w:sz="0" w:space="0" w:color="auto"/>
                                                        <w:right w:val="none" w:sz="0" w:space="0" w:color="auto"/>
                                                      </w:divBdr>
                                                    </w:div>
                                                    <w:div w:id="1434209481">
                                                      <w:marLeft w:val="0"/>
                                                      <w:marRight w:val="0"/>
                                                      <w:marTop w:val="0"/>
                                                      <w:marBottom w:val="0"/>
                                                      <w:divBdr>
                                                        <w:top w:val="none" w:sz="0" w:space="0" w:color="auto"/>
                                                        <w:left w:val="none" w:sz="0" w:space="0" w:color="auto"/>
                                                        <w:bottom w:val="none" w:sz="0" w:space="0" w:color="auto"/>
                                                        <w:right w:val="none" w:sz="0" w:space="0" w:color="auto"/>
                                                      </w:divBdr>
                                                    </w:div>
                                                    <w:div w:id="13860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91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bassettbranches.org/newsblog/joel-bean-bassett-lumberman-of-minnesota/"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familytreedna.com/public/Bassett/"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bassettbranches.org/dna/BassettDNA.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9</Pages>
  <Words>1791</Words>
  <Characters>10213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Bassett, Jeff</cp:lastModifiedBy>
  <cp:revision>16</cp:revision>
  <cp:lastPrinted>2019-11-15T15:57:00Z</cp:lastPrinted>
  <dcterms:created xsi:type="dcterms:W3CDTF">2018-12-04T16:57:00Z</dcterms:created>
  <dcterms:modified xsi:type="dcterms:W3CDTF">2019-11-15T16:11:00Z</dcterms:modified>
</cp:coreProperties>
</file>