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Bassett Family Newsletter, Volume XV</w:t>
      </w:r>
      <w:r w:rsidR="0094357D">
        <w:rPr>
          <w:rFonts w:ascii="Helv" w:hAnsi="Helv" w:cs="Helv"/>
          <w:color w:val="FF0000"/>
          <w:sz w:val="20"/>
          <w:szCs w:val="20"/>
          <w:u w:val="single"/>
        </w:rPr>
        <w:t>II</w:t>
      </w:r>
      <w:r>
        <w:rPr>
          <w:rFonts w:ascii="Helv" w:hAnsi="Helv" w:cs="Helv"/>
          <w:color w:val="FF0000"/>
          <w:sz w:val="20"/>
          <w:szCs w:val="20"/>
          <w:u w:val="single"/>
        </w:rPr>
        <w:t xml:space="preserve">, Issue </w:t>
      </w:r>
      <w:r w:rsidR="008A784D">
        <w:rPr>
          <w:rFonts w:ascii="Helv" w:hAnsi="Helv" w:cs="Helv"/>
          <w:color w:val="FF0000"/>
          <w:sz w:val="20"/>
          <w:szCs w:val="20"/>
          <w:u w:val="single"/>
        </w:rPr>
        <w:t>1</w:t>
      </w:r>
      <w:r>
        <w:rPr>
          <w:rFonts w:ascii="Helv" w:hAnsi="Helv" w:cs="Helv"/>
          <w:color w:val="FF0000"/>
          <w:sz w:val="20"/>
          <w:szCs w:val="20"/>
          <w:u w:val="single"/>
        </w:rPr>
        <w:t xml:space="preserve">, </w:t>
      </w:r>
      <w:r w:rsidR="0094357D">
        <w:rPr>
          <w:rFonts w:ascii="Helv" w:hAnsi="Helv" w:cs="Helv"/>
          <w:color w:val="FF0000"/>
          <w:sz w:val="20"/>
          <w:szCs w:val="20"/>
          <w:u w:val="single"/>
        </w:rPr>
        <w:t>20 Jan</w:t>
      </w:r>
      <w:r>
        <w:rPr>
          <w:rFonts w:ascii="Helv" w:hAnsi="Helv" w:cs="Helv"/>
          <w:color w:val="FF0000"/>
          <w:sz w:val="20"/>
          <w:szCs w:val="20"/>
          <w:u w:val="single"/>
        </w:rPr>
        <w:t xml:space="preserve"> 201</w:t>
      </w:r>
      <w:r w:rsidR="0094357D">
        <w:rPr>
          <w:rFonts w:ascii="Helv" w:hAnsi="Helv" w:cs="Helv"/>
          <w:color w:val="FF0000"/>
          <w:sz w:val="20"/>
          <w:szCs w:val="20"/>
          <w:u w:val="single"/>
        </w:rPr>
        <w:t>9</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rsidR="00787838" w:rsidRDefault="00787838"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(2) William Bassett family Bible of Cross Plains, Indiana</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296507">
        <w:rPr>
          <w:rFonts w:ascii="Helv" w:hAnsi="Helv" w:cs="Helv"/>
          <w:color w:val="000000"/>
          <w:sz w:val="20"/>
          <w:szCs w:val="20"/>
        </w:rPr>
        <w:t>3</w:t>
      </w:r>
      <w:r>
        <w:rPr>
          <w:rFonts w:ascii="Helv" w:hAnsi="Helv" w:cs="Helv"/>
          <w:color w:val="000000"/>
          <w:sz w:val="20"/>
          <w:szCs w:val="20"/>
        </w:rPr>
        <w:t xml:space="preserve">) </w:t>
      </w:r>
      <w:r w:rsidR="00563185">
        <w:rPr>
          <w:rFonts w:ascii="Helv" w:hAnsi="Helv" w:cs="Helv"/>
          <w:color w:val="000000"/>
          <w:sz w:val="20"/>
          <w:szCs w:val="20"/>
        </w:rPr>
        <w:t>Death of Eugene Timothy Bassett, Basketball Player</w:t>
      </w:r>
    </w:p>
    <w:p w:rsidR="00707B0A" w:rsidRDefault="00707B0A"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(4) Autobiography of Rollin Bassett of Massachusetts</w:t>
      </w:r>
    </w:p>
    <w:p w:rsidR="00BE41A0" w:rsidRDefault="00CB4CC3" w:rsidP="00CB4CC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(5) Picture of Beaupre Castle in Wales</w:t>
      </w:r>
    </w:p>
    <w:p w:rsidR="00CB4CC3" w:rsidRDefault="00CB4CC3" w:rsidP="00CB4CC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(6) Mary Ann Virginia McPherson Family Photograph</w:t>
      </w:r>
    </w:p>
    <w:p w:rsidR="00BE41A0" w:rsidRDefault="003855F7" w:rsidP="003855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(7) </w:t>
      </w:r>
      <w:r w:rsidR="00CF4FDE">
        <w:rPr>
          <w:rFonts w:ascii="Helv" w:hAnsi="Helv" w:cs="Helv"/>
          <w:color w:val="000000"/>
          <w:sz w:val="20"/>
          <w:szCs w:val="20"/>
        </w:rPr>
        <w:t xml:space="preserve">Death of </w:t>
      </w:r>
      <w:r>
        <w:rPr>
          <w:rFonts w:ascii="Helv" w:hAnsi="Helv" w:cs="Helv"/>
          <w:color w:val="000000"/>
          <w:sz w:val="20"/>
          <w:szCs w:val="20"/>
        </w:rPr>
        <w:t>Lieutenant G</w:t>
      </w:r>
      <w:r w:rsidR="00CF4FDE">
        <w:rPr>
          <w:rFonts w:ascii="Helv" w:hAnsi="Helv" w:cs="Helv"/>
          <w:color w:val="000000"/>
          <w:sz w:val="20"/>
          <w:szCs w:val="20"/>
        </w:rPr>
        <w:t xml:space="preserve">eoffrey Edward </w:t>
      </w:r>
      <w:r>
        <w:rPr>
          <w:rFonts w:ascii="Helv" w:hAnsi="Helv" w:cs="Helv"/>
          <w:color w:val="000000"/>
          <w:sz w:val="20"/>
          <w:szCs w:val="20"/>
        </w:rPr>
        <w:t>Bassett of England</w:t>
      </w:r>
      <w:r w:rsidR="00CF4FDE">
        <w:rPr>
          <w:rFonts w:ascii="Helv" w:hAnsi="Helv" w:cs="Helv"/>
          <w:color w:val="000000"/>
          <w:sz w:val="20"/>
          <w:szCs w:val="20"/>
        </w:rPr>
        <w:t>, 1918</w:t>
      </w:r>
      <w:r w:rsidR="00BE41A0">
        <w:rPr>
          <w:rFonts w:ascii="Helv" w:hAnsi="Helv" w:cs="Helv"/>
          <w:color w:val="000000"/>
          <w:sz w:val="20"/>
          <w:szCs w:val="20"/>
        </w:rPr>
        <w:t xml:space="preserve"> </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rsidR="00A03BF5" w:rsidRDefault="00A03BF5" w:rsidP="00BE41A0">
      <w:pPr>
        <w:autoSpaceDE w:val="0"/>
        <w:autoSpaceDN w:val="0"/>
        <w:adjustRightInd w:val="0"/>
        <w:spacing w:after="0" w:line="240" w:lineRule="auto"/>
        <w:rPr>
          <w:rFonts w:ascii="Helv" w:hAnsi="Helv" w:cs="Helv"/>
          <w:color w:val="FF0000"/>
          <w:sz w:val="20"/>
          <w:szCs w:val="20"/>
          <w:u w:val="single"/>
        </w:rPr>
      </w:pPr>
    </w:p>
    <w:p w:rsidR="00A03BF5" w:rsidRDefault="00A03BF5"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My wife and I are once again hosting a high school student through AFS Intercultural Programs beginning in August of 2019. We are hosting a young lady from Switzerland for the school year. If you are interested in hosting a high school student or know of a family that might be interested you can send me a message and I can help get you touch with the proper local staff to help you out.</w:t>
      </w:r>
    </w:p>
    <w:p w:rsidR="00A03BF5" w:rsidRDefault="00A03BF5"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following trees were added to the Bassett website database since the last newsletter:</w:t>
      </w:r>
    </w:p>
    <w:p w:rsidR="00BE41A0" w:rsidRDefault="00BE41A0" w:rsidP="00BE41A0">
      <w:pPr>
        <w:autoSpaceDE w:val="0"/>
        <w:autoSpaceDN w:val="0"/>
        <w:adjustRightInd w:val="0"/>
        <w:spacing w:after="0" w:line="240" w:lineRule="auto"/>
        <w:rPr>
          <w:rFonts w:ascii="Helv" w:hAnsi="Helv" w:cs="Helv"/>
          <w:color w:val="000000"/>
          <w:sz w:val="20"/>
          <w:szCs w:val="20"/>
        </w:rPr>
      </w:pPr>
    </w:p>
    <w:p w:rsidR="00C326B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C326B0">
        <w:rPr>
          <w:rFonts w:ascii="Helv" w:hAnsi="Helv" w:cs="Helv"/>
          <w:color w:val="000000"/>
          <w:sz w:val="20"/>
          <w:szCs w:val="20"/>
        </w:rPr>
        <w:t>258B. Charles Bassett of Gloucestershire, England (29 individuals added)</w:t>
      </w:r>
    </w:p>
    <w:p w:rsidR="00C326B0" w:rsidRDefault="00C326B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550B. William Bassett of Bristol, </w:t>
      </w:r>
      <w:proofErr w:type="gramStart"/>
      <w:r>
        <w:rPr>
          <w:rFonts w:ascii="Helv" w:hAnsi="Helv" w:cs="Helv"/>
          <w:color w:val="000000"/>
          <w:sz w:val="20"/>
          <w:szCs w:val="20"/>
        </w:rPr>
        <w:t>England</w:t>
      </w:r>
      <w:r w:rsidR="00BE41A0">
        <w:rPr>
          <w:rFonts w:ascii="Helv" w:hAnsi="Helv" w:cs="Helv"/>
          <w:color w:val="000000"/>
          <w:sz w:val="20"/>
          <w:szCs w:val="20"/>
        </w:rPr>
        <w:t xml:space="preserve"> </w:t>
      </w:r>
      <w:r>
        <w:rPr>
          <w:rFonts w:ascii="Helv" w:hAnsi="Helv" w:cs="Helv"/>
          <w:color w:val="000000"/>
          <w:sz w:val="20"/>
          <w:szCs w:val="20"/>
        </w:rPr>
        <w:t xml:space="preserve"> (</w:t>
      </w:r>
      <w:proofErr w:type="gramEnd"/>
      <w:r>
        <w:rPr>
          <w:rFonts w:ascii="Helv" w:hAnsi="Helv" w:cs="Helv"/>
          <w:color w:val="000000"/>
          <w:sz w:val="20"/>
          <w:szCs w:val="20"/>
        </w:rPr>
        <w:t>28 individuals added)</w:t>
      </w:r>
    </w:p>
    <w:p w:rsidR="00AF2D10" w:rsidRDefault="00AF2D10" w:rsidP="00C326B0">
      <w:pPr>
        <w:autoSpaceDE w:val="0"/>
        <w:autoSpaceDN w:val="0"/>
        <w:adjustRightInd w:val="0"/>
        <w:spacing w:after="0" w:line="240" w:lineRule="auto"/>
        <w:ind w:firstLine="720"/>
        <w:rPr>
          <w:rFonts w:ascii="Helv" w:hAnsi="Helv" w:cs="Helv"/>
          <w:color w:val="000000"/>
          <w:sz w:val="20"/>
          <w:szCs w:val="20"/>
        </w:rPr>
      </w:pPr>
      <w:r>
        <w:rPr>
          <w:rFonts w:ascii="Helv" w:hAnsi="Helv" w:cs="Helv"/>
          <w:color w:val="000000"/>
          <w:sz w:val="20"/>
          <w:szCs w:val="20"/>
        </w:rPr>
        <w:t>551B. Alanson D. Bassett of New York</w:t>
      </w:r>
      <w:r w:rsidR="00C326B0">
        <w:rPr>
          <w:rFonts w:ascii="Helv" w:hAnsi="Helv" w:cs="Helv"/>
          <w:color w:val="000000"/>
          <w:sz w:val="20"/>
          <w:szCs w:val="20"/>
        </w:rPr>
        <w:t xml:space="preserve"> (43 individuals added)</w:t>
      </w:r>
    </w:p>
    <w:p w:rsidR="00BE41A0" w:rsidRDefault="00AF2D1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552B. Augustus Bassett of Massachusetts</w:t>
      </w:r>
      <w:r w:rsidR="00BE41A0">
        <w:rPr>
          <w:rFonts w:ascii="Helv" w:hAnsi="Helv" w:cs="Helv"/>
          <w:color w:val="000000"/>
          <w:sz w:val="20"/>
          <w:szCs w:val="20"/>
        </w:rPr>
        <w:t xml:space="preserve"> </w:t>
      </w:r>
      <w:r w:rsidR="00C326B0">
        <w:rPr>
          <w:rFonts w:ascii="Helv" w:hAnsi="Helv" w:cs="Helv"/>
          <w:color w:val="000000"/>
          <w:sz w:val="20"/>
          <w:szCs w:val="20"/>
        </w:rPr>
        <w:t>(22 individuals added)</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Totals number of individuals loaded into the Bassett website:   1</w:t>
      </w:r>
      <w:r w:rsidR="0094357D">
        <w:rPr>
          <w:rFonts w:ascii="Helv" w:hAnsi="Helv" w:cs="Helv"/>
          <w:color w:val="000000"/>
          <w:sz w:val="20"/>
          <w:szCs w:val="20"/>
        </w:rPr>
        <w:t>5</w:t>
      </w:r>
      <w:r w:rsidR="00C326B0">
        <w:rPr>
          <w:rFonts w:ascii="Helv" w:hAnsi="Helv" w:cs="Helv"/>
          <w:color w:val="000000"/>
          <w:sz w:val="20"/>
          <w:szCs w:val="20"/>
        </w:rPr>
        <w:t>1</w:t>
      </w:r>
      <w:r>
        <w:rPr>
          <w:rFonts w:ascii="Helv" w:hAnsi="Helv" w:cs="Helv"/>
          <w:color w:val="000000"/>
          <w:sz w:val="20"/>
          <w:szCs w:val="20"/>
        </w:rPr>
        <w:t>,</w:t>
      </w:r>
      <w:r w:rsidR="00C326B0">
        <w:rPr>
          <w:rFonts w:ascii="Helv" w:hAnsi="Helv" w:cs="Helv"/>
          <w:color w:val="000000"/>
          <w:sz w:val="20"/>
          <w:szCs w:val="20"/>
        </w:rPr>
        <w:t>035</w:t>
      </w:r>
    </w:p>
    <w:p w:rsidR="00062771" w:rsidRDefault="00062771" w:rsidP="00BE41A0">
      <w:pPr>
        <w:autoSpaceDE w:val="0"/>
        <w:autoSpaceDN w:val="0"/>
        <w:adjustRightInd w:val="0"/>
        <w:spacing w:after="0" w:line="240" w:lineRule="auto"/>
        <w:rPr>
          <w:rFonts w:ascii="Helv" w:hAnsi="Helv" w:cs="Helv"/>
          <w:color w:val="000000"/>
          <w:sz w:val="20"/>
          <w:szCs w:val="20"/>
        </w:rPr>
      </w:pPr>
    </w:p>
    <w:p w:rsidR="00062771" w:rsidRDefault="00062771" w:rsidP="00BE41A0">
      <w:pPr>
        <w:autoSpaceDE w:val="0"/>
        <w:autoSpaceDN w:val="0"/>
        <w:adjustRightInd w:val="0"/>
        <w:spacing w:after="0" w:line="240" w:lineRule="auto"/>
        <w:rPr>
          <w:rFonts w:ascii="Helv" w:hAnsi="Helv" w:cs="Helv"/>
          <w:color w:val="000000"/>
          <w:sz w:val="20"/>
          <w:szCs w:val="20"/>
        </w:rPr>
      </w:pPr>
    </w:p>
    <w:p w:rsidR="00062771" w:rsidRDefault="00FB4387"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Pr="007F290B">
        <w:rPr>
          <w:rFonts w:ascii="Arial" w:hAnsi="Arial" w:cs="Arial"/>
          <w:b/>
          <w:bCs/>
          <w:noProof/>
          <w:color w:val="333333"/>
          <w:sz w:val="17"/>
          <w:szCs w:val="17"/>
        </w:rPr>
        <w:drawing>
          <wp:inline distT="0" distB="0" distL="0" distR="0" wp14:anchorId="36FD83B6" wp14:editId="36B2A02E">
            <wp:extent cx="3202077" cy="30670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11420" cy="3075999"/>
                    </a:xfrm>
                    <a:prstGeom prst="rect">
                      <a:avLst/>
                    </a:prstGeom>
                  </pic:spPr>
                </pic:pic>
              </a:graphicData>
            </a:graphic>
          </wp:inline>
        </w:drawing>
      </w:r>
    </w:p>
    <w:p w:rsidR="00BE41A0" w:rsidRDefault="00BE41A0" w:rsidP="00BE41A0">
      <w:pPr>
        <w:autoSpaceDE w:val="0"/>
        <w:autoSpaceDN w:val="0"/>
        <w:adjustRightInd w:val="0"/>
        <w:spacing w:after="0" w:line="240" w:lineRule="auto"/>
        <w:rPr>
          <w:rFonts w:ascii="Helv" w:hAnsi="Helv" w:cs="Helv"/>
          <w:color w:val="000000"/>
          <w:sz w:val="20"/>
          <w:szCs w:val="20"/>
        </w:rPr>
      </w:pPr>
    </w:p>
    <w:p w:rsidR="0055363E" w:rsidRDefault="0055363E" w:rsidP="00BE41A0">
      <w:pPr>
        <w:autoSpaceDE w:val="0"/>
        <w:autoSpaceDN w:val="0"/>
        <w:adjustRightInd w:val="0"/>
        <w:spacing w:after="0" w:line="240" w:lineRule="auto"/>
        <w:rPr>
          <w:rFonts w:ascii="Helv" w:hAnsi="Helv" w:cs="Helv"/>
          <w:color w:val="000000"/>
          <w:sz w:val="20"/>
          <w:szCs w:val="20"/>
        </w:rPr>
      </w:pPr>
    </w:p>
    <w:p w:rsidR="0055363E" w:rsidRPr="003827DF" w:rsidRDefault="0055363E" w:rsidP="0055363E">
      <w:pPr>
        <w:autoSpaceDE w:val="0"/>
        <w:autoSpaceDN w:val="0"/>
        <w:adjustRightInd w:val="0"/>
        <w:spacing w:after="0" w:line="240" w:lineRule="auto"/>
        <w:rPr>
          <w:rFonts w:ascii="Helv" w:hAnsi="Helv" w:cs="Helv"/>
          <w:color w:val="000000"/>
          <w:sz w:val="20"/>
          <w:szCs w:val="20"/>
        </w:rPr>
      </w:pPr>
    </w:p>
    <w:p w:rsidR="0055363E" w:rsidRDefault="0055363E" w:rsidP="0055363E">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787838" w:rsidRDefault="00787838" w:rsidP="0055363E">
      <w:pPr>
        <w:autoSpaceDE w:val="0"/>
        <w:autoSpaceDN w:val="0"/>
        <w:adjustRightInd w:val="0"/>
        <w:spacing w:after="0" w:line="240" w:lineRule="auto"/>
        <w:rPr>
          <w:rFonts w:ascii="Helv" w:hAnsi="Helv" w:cs="Helv"/>
          <w:color w:val="000000"/>
          <w:sz w:val="20"/>
          <w:szCs w:val="20"/>
        </w:rPr>
      </w:pPr>
    </w:p>
    <w:p w:rsidR="00787838" w:rsidRPr="003827DF" w:rsidRDefault="00787838" w:rsidP="00787838">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lastRenderedPageBreak/>
        <w:t xml:space="preserve">Section </w:t>
      </w:r>
      <w:r>
        <w:rPr>
          <w:rFonts w:ascii="Helv" w:hAnsi="Helv" w:cs="Helv"/>
          <w:color w:val="FF0000"/>
          <w:sz w:val="20"/>
          <w:szCs w:val="20"/>
          <w:u w:val="single"/>
        </w:rPr>
        <w:t>2</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William Bassett Family Bible </w:t>
      </w:r>
    </w:p>
    <w:p w:rsidR="00C14E67" w:rsidRDefault="00C14E67" w:rsidP="00787838">
      <w:pPr>
        <w:tabs>
          <w:tab w:val="left" w:pos="-720"/>
        </w:tabs>
        <w:suppressAutoHyphens/>
        <w:spacing w:line="240" w:lineRule="atLeast"/>
        <w:jc w:val="both"/>
        <w:rPr>
          <w:rFonts w:ascii="Courier New" w:hAnsi="Courier New"/>
          <w:spacing w:val="-2"/>
        </w:rPr>
      </w:pPr>
    </w:p>
    <w:p w:rsidR="00787838" w:rsidRDefault="00787838" w:rsidP="00787838">
      <w:pPr>
        <w:tabs>
          <w:tab w:val="left" w:pos="-720"/>
        </w:tabs>
        <w:suppressAutoHyphens/>
        <w:spacing w:line="240" w:lineRule="atLeast"/>
        <w:jc w:val="both"/>
        <w:rPr>
          <w:rFonts w:ascii="Courier New" w:hAnsi="Courier New"/>
          <w:spacing w:val="-2"/>
        </w:rPr>
      </w:pPr>
      <w:r>
        <w:rPr>
          <w:rFonts w:ascii="Courier New" w:hAnsi="Courier New"/>
          <w:spacing w:val="-2"/>
        </w:rPr>
        <w:t>Picture</w:t>
      </w:r>
      <w:r w:rsidR="00EA7569">
        <w:rPr>
          <w:rFonts w:ascii="Courier New" w:hAnsi="Courier New"/>
          <w:spacing w:val="-2"/>
        </w:rPr>
        <w:t>s</w:t>
      </w:r>
      <w:r>
        <w:rPr>
          <w:rFonts w:ascii="Courier New" w:hAnsi="Courier New"/>
          <w:spacing w:val="-2"/>
        </w:rPr>
        <w:t xml:space="preserve"> of the family bible of William Bassett of Cross Plains, Indiana were shared by descendant Ronald “Smokey” Bassett.</w:t>
      </w:r>
    </w:p>
    <w:p w:rsidR="00787838" w:rsidRDefault="00787838" w:rsidP="00787838">
      <w:pPr>
        <w:pStyle w:val="NoSpacing"/>
      </w:pPr>
    </w:p>
    <w:p w:rsidR="00787838" w:rsidRDefault="00787838" w:rsidP="00787838">
      <w:pPr>
        <w:pStyle w:val="NoSpacing"/>
        <w:rPr>
          <w:rFonts w:ascii="Courier New" w:hAnsi="Courier New"/>
          <w:spacing w:val="-2"/>
        </w:rPr>
      </w:pPr>
      <w:r>
        <w:rPr>
          <w:rFonts w:ascii="Courier New" w:hAnsi="Courier New"/>
          <w:spacing w:val="-2"/>
          <w:u w:val="single"/>
        </w:rPr>
        <w:t>7B. William Bassett, son of Michel Bassett</w:t>
      </w:r>
    </w:p>
    <w:p w:rsidR="00787838" w:rsidRDefault="00787838" w:rsidP="00787838">
      <w:pPr>
        <w:pStyle w:val="NoSpacing"/>
        <w:rPr>
          <w:rFonts w:ascii="Courier New" w:hAnsi="Courier New"/>
          <w:spacing w:val="-2"/>
        </w:rPr>
      </w:pPr>
    </w:p>
    <w:p w:rsidR="00787838" w:rsidRDefault="00787838" w:rsidP="00787838">
      <w:pPr>
        <w:pStyle w:val="NoSpacing"/>
        <w:rPr>
          <w:rFonts w:ascii="Courier New" w:hAnsi="Courier New"/>
          <w:spacing w:val="-2"/>
        </w:rPr>
      </w:pPr>
      <w:r>
        <w:rPr>
          <w:rFonts w:ascii="Courier New" w:hAnsi="Courier New"/>
          <w:spacing w:val="-2"/>
        </w:rPr>
        <w:tab/>
        <w:t xml:space="preserve">William Bassett, son of Michel Bassett, was born 18 Apr 1755 in </w:t>
      </w:r>
      <w:proofErr w:type="spellStart"/>
      <w:r>
        <w:rPr>
          <w:rFonts w:ascii="Courier New" w:hAnsi="Courier New"/>
          <w:spacing w:val="-2"/>
        </w:rPr>
        <w:t>Limpsfield</w:t>
      </w:r>
      <w:proofErr w:type="spellEnd"/>
      <w:r>
        <w:rPr>
          <w:rFonts w:ascii="Courier New" w:hAnsi="Courier New"/>
          <w:spacing w:val="-2"/>
        </w:rPr>
        <w:t xml:space="preserve">, Surrey County, England. He died 6 Feb 1840 in Cross Plains, Ripley County, Indiana. He married Margaret "Peggy" </w:t>
      </w:r>
      <w:proofErr w:type="spellStart"/>
      <w:r>
        <w:rPr>
          <w:rFonts w:ascii="Courier New" w:hAnsi="Courier New"/>
          <w:spacing w:val="-2"/>
        </w:rPr>
        <w:t>McQuiddy</w:t>
      </w:r>
      <w:proofErr w:type="spellEnd"/>
      <w:r>
        <w:rPr>
          <w:rFonts w:ascii="Courier New" w:hAnsi="Courier New"/>
          <w:spacing w:val="-2"/>
        </w:rPr>
        <w:t xml:space="preserve">, daughter of David and Mary (Todd) </w:t>
      </w:r>
      <w:proofErr w:type="spellStart"/>
      <w:r>
        <w:rPr>
          <w:rFonts w:ascii="Courier New" w:hAnsi="Courier New"/>
          <w:spacing w:val="-2"/>
        </w:rPr>
        <w:t>McQuiddy</w:t>
      </w:r>
      <w:proofErr w:type="spellEnd"/>
      <w:r>
        <w:rPr>
          <w:rFonts w:ascii="Courier New" w:hAnsi="Courier New"/>
          <w:spacing w:val="-2"/>
        </w:rPr>
        <w:t>, on 27 Nov 1786 in Mercer County, Kentucky. She was born in 1768 in Spotsylvania, Virginia. She died 26 Sep 1844 in Cross Plains, Ripley County, Indiana.</w:t>
      </w:r>
    </w:p>
    <w:p w:rsidR="00787838" w:rsidRDefault="00787838" w:rsidP="00787838">
      <w:pPr>
        <w:pStyle w:val="NoSpacing"/>
        <w:rPr>
          <w:rFonts w:ascii="Courier New" w:hAnsi="Courier New"/>
          <w:spacing w:val="-2"/>
        </w:rPr>
      </w:pPr>
      <w:r>
        <w:rPr>
          <w:rFonts w:ascii="Courier New" w:hAnsi="Courier New"/>
          <w:spacing w:val="-2"/>
        </w:rPr>
        <w:tab/>
        <w:t xml:space="preserve">William was a Revolutionary War Soldier, serving from 1776 to 1779 and was wounded in 1778 at "Baylor's Massacre" in Old Tappan, New Jersey. He enlisted in the month of August 1776 under Gen. Pulaski, Col. George Bailor, Maj. Clough, and Lieut. </w:t>
      </w:r>
      <w:proofErr w:type="spellStart"/>
      <w:r>
        <w:rPr>
          <w:rFonts w:ascii="Courier New" w:hAnsi="Courier New"/>
          <w:spacing w:val="-2"/>
        </w:rPr>
        <w:t>Custis</w:t>
      </w:r>
      <w:proofErr w:type="spellEnd"/>
      <w:r>
        <w:rPr>
          <w:rFonts w:ascii="Courier New" w:hAnsi="Courier New"/>
          <w:spacing w:val="-2"/>
        </w:rPr>
        <w:t xml:space="preserve">. He left the service in the month of May 1779, after serving faithfully for two years and nine months for which service he got a pension. At the time he entered the service he resided in </w:t>
      </w:r>
      <w:proofErr w:type="spellStart"/>
      <w:r>
        <w:rPr>
          <w:rFonts w:ascii="Courier New" w:hAnsi="Courier New"/>
          <w:spacing w:val="-2"/>
        </w:rPr>
        <w:t>Bottetourt</w:t>
      </w:r>
      <w:proofErr w:type="spellEnd"/>
      <w:r>
        <w:rPr>
          <w:rFonts w:ascii="Courier New" w:hAnsi="Courier New"/>
          <w:spacing w:val="-2"/>
        </w:rPr>
        <w:t xml:space="preserve"> County, Virginia and continued to reside there until his services were rendered. He was in the Battle of Monmouth Courthouse and also in the Massacres at </w:t>
      </w:r>
      <w:proofErr w:type="spellStart"/>
      <w:r>
        <w:rPr>
          <w:rFonts w:ascii="Courier New" w:hAnsi="Courier New"/>
          <w:spacing w:val="-2"/>
        </w:rPr>
        <w:t>Tanporo</w:t>
      </w:r>
      <w:proofErr w:type="spellEnd"/>
      <w:r>
        <w:rPr>
          <w:rFonts w:ascii="Courier New" w:hAnsi="Courier New"/>
          <w:spacing w:val="-2"/>
        </w:rPr>
        <w:t xml:space="preserve">. He was captured at </w:t>
      </w:r>
      <w:proofErr w:type="spellStart"/>
      <w:r>
        <w:rPr>
          <w:rFonts w:ascii="Courier New" w:hAnsi="Courier New"/>
          <w:spacing w:val="-2"/>
        </w:rPr>
        <w:t>Tanporo</w:t>
      </w:r>
      <w:proofErr w:type="spellEnd"/>
      <w:r>
        <w:rPr>
          <w:rFonts w:ascii="Courier New" w:hAnsi="Courier New"/>
          <w:spacing w:val="-2"/>
        </w:rPr>
        <w:t>, but made his escape after being bayonetted in the back.</w:t>
      </w:r>
    </w:p>
    <w:p w:rsidR="00EA7569" w:rsidRDefault="00EA7569" w:rsidP="00787838">
      <w:pPr>
        <w:pStyle w:val="NoSpacing"/>
        <w:rPr>
          <w:rFonts w:ascii="Courier New" w:hAnsi="Courier New"/>
          <w:spacing w:val="-2"/>
        </w:rPr>
      </w:pPr>
    </w:p>
    <w:p w:rsidR="00EA7569" w:rsidRDefault="00EA7569" w:rsidP="00787838">
      <w:pPr>
        <w:pStyle w:val="NoSpacing"/>
        <w:rPr>
          <w:rFonts w:ascii="Courier New" w:hAnsi="Courier New"/>
          <w:spacing w:val="-2"/>
        </w:rPr>
      </w:pPr>
      <w:r>
        <w:rPr>
          <w:rFonts w:ascii="Courier New" w:hAnsi="Courier New"/>
          <w:spacing w:val="-2"/>
        </w:rPr>
        <w:t xml:space="preserve">            </w:t>
      </w:r>
      <w:r w:rsidRPr="00787838">
        <w:rPr>
          <w:rFonts w:ascii="Helv" w:hAnsi="Helv" w:cs="Helv"/>
          <w:noProof/>
          <w:color w:val="000000"/>
        </w:rPr>
        <w:drawing>
          <wp:inline distT="0" distB="0" distL="0" distR="0" wp14:anchorId="7EDEED8F" wp14:editId="494C7864">
            <wp:extent cx="4549669" cy="376174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54816" cy="3765995"/>
                    </a:xfrm>
                    <a:prstGeom prst="rect">
                      <a:avLst/>
                    </a:prstGeom>
                  </pic:spPr>
                </pic:pic>
              </a:graphicData>
            </a:graphic>
          </wp:inline>
        </w:drawing>
      </w:r>
    </w:p>
    <w:p w:rsidR="00EA7569" w:rsidRDefault="00EA7569" w:rsidP="00787838">
      <w:pPr>
        <w:pStyle w:val="NoSpacing"/>
        <w:rPr>
          <w:rFonts w:ascii="Courier New" w:hAnsi="Courier New"/>
          <w:spacing w:val="-2"/>
        </w:rPr>
      </w:pPr>
      <w:r>
        <w:rPr>
          <w:rFonts w:ascii="Courier New" w:hAnsi="Courier New"/>
          <w:spacing w:val="-2"/>
        </w:rPr>
        <w:t xml:space="preserve">                        William Bassett Family Bible</w:t>
      </w:r>
    </w:p>
    <w:p w:rsidR="00787838" w:rsidRDefault="00787838" w:rsidP="0055363E">
      <w:pPr>
        <w:autoSpaceDE w:val="0"/>
        <w:autoSpaceDN w:val="0"/>
        <w:adjustRightInd w:val="0"/>
        <w:spacing w:after="0" w:line="240" w:lineRule="auto"/>
        <w:rPr>
          <w:rFonts w:ascii="Helv" w:hAnsi="Helv" w:cs="Helv"/>
          <w:color w:val="000000"/>
          <w:sz w:val="20"/>
          <w:szCs w:val="20"/>
        </w:rPr>
      </w:pPr>
    </w:p>
    <w:p w:rsidR="00787838" w:rsidRDefault="00EA7569" w:rsidP="00553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 xml:space="preserve">                          </w:t>
      </w:r>
      <w:r w:rsidR="00787838" w:rsidRPr="00787838">
        <w:rPr>
          <w:rFonts w:ascii="Helv" w:hAnsi="Helv" w:cs="Helv"/>
          <w:noProof/>
          <w:color w:val="000000"/>
          <w:sz w:val="20"/>
          <w:szCs w:val="20"/>
        </w:rPr>
        <w:drawing>
          <wp:inline distT="0" distB="0" distL="0" distR="0" wp14:anchorId="338C79C2" wp14:editId="533ADD51">
            <wp:extent cx="4300959" cy="32670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06936" cy="3271615"/>
                    </a:xfrm>
                    <a:prstGeom prst="rect">
                      <a:avLst/>
                    </a:prstGeom>
                  </pic:spPr>
                </pic:pic>
              </a:graphicData>
            </a:graphic>
          </wp:inline>
        </w:drawing>
      </w:r>
    </w:p>
    <w:p w:rsidR="00EA7569" w:rsidRDefault="00EA7569" w:rsidP="00553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William Bassett Family Bible</w:t>
      </w:r>
    </w:p>
    <w:p w:rsidR="00EA7569" w:rsidRDefault="00EA7569" w:rsidP="0055363E">
      <w:pPr>
        <w:autoSpaceDE w:val="0"/>
        <w:autoSpaceDN w:val="0"/>
        <w:adjustRightInd w:val="0"/>
        <w:spacing w:after="0" w:line="240" w:lineRule="auto"/>
        <w:rPr>
          <w:rFonts w:ascii="Helv" w:hAnsi="Helv" w:cs="Helv"/>
          <w:color w:val="000000"/>
          <w:sz w:val="20"/>
          <w:szCs w:val="20"/>
        </w:rPr>
      </w:pPr>
    </w:p>
    <w:p w:rsidR="00EA7569" w:rsidRDefault="00EA7569" w:rsidP="0055363E">
      <w:pPr>
        <w:autoSpaceDE w:val="0"/>
        <w:autoSpaceDN w:val="0"/>
        <w:adjustRightInd w:val="0"/>
        <w:spacing w:after="0" w:line="240" w:lineRule="auto"/>
        <w:rPr>
          <w:rFonts w:ascii="Helv" w:hAnsi="Helv" w:cs="Helv"/>
          <w:color w:val="000000"/>
          <w:sz w:val="20"/>
          <w:szCs w:val="20"/>
        </w:rPr>
      </w:pPr>
    </w:p>
    <w:p w:rsidR="00EA7569" w:rsidRDefault="00EA7569" w:rsidP="00EA7569">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C14E67" w:rsidRDefault="00C14E67" w:rsidP="00EA7569">
      <w:pPr>
        <w:autoSpaceDE w:val="0"/>
        <w:autoSpaceDN w:val="0"/>
        <w:adjustRightInd w:val="0"/>
        <w:spacing w:after="0" w:line="240" w:lineRule="auto"/>
        <w:rPr>
          <w:rFonts w:ascii="Helv" w:hAnsi="Helv" w:cs="Helv"/>
          <w:color w:val="000000"/>
          <w:sz w:val="20"/>
          <w:szCs w:val="20"/>
        </w:rPr>
      </w:pPr>
    </w:p>
    <w:p w:rsidR="00EA7569" w:rsidRPr="003827DF" w:rsidRDefault="00EA7569" w:rsidP="00EA756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EA7569" w:rsidRPr="003827DF" w:rsidRDefault="00EA7569" w:rsidP="00EA7569">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296507">
        <w:rPr>
          <w:rFonts w:ascii="Helv" w:hAnsi="Helv" w:cs="Helv"/>
          <w:color w:val="FF0000"/>
          <w:sz w:val="20"/>
          <w:szCs w:val="20"/>
          <w:u w:val="single"/>
        </w:rPr>
        <w:t>3</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00296507">
        <w:rPr>
          <w:rFonts w:ascii="Helv" w:hAnsi="Helv" w:cs="Helv"/>
          <w:color w:val="FF0000"/>
          <w:sz w:val="20"/>
          <w:szCs w:val="20"/>
          <w:u w:val="single"/>
        </w:rPr>
        <w:t xml:space="preserve"> Death of</w:t>
      </w:r>
      <w:r>
        <w:rPr>
          <w:rFonts w:ascii="Helv" w:hAnsi="Helv" w:cs="Helv"/>
          <w:color w:val="FF0000"/>
          <w:sz w:val="20"/>
          <w:szCs w:val="20"/>
          <w:u w:val="single"/>
        </w:rPr>
        <w:t xml:space="preserve"> </w:t>
      </w:r>
      <w:r w:rsidR="00296507">
        <w:rPr>
          <w:rFonts w:ascii="Helv" w:hAnsi="Helv" w:cs="Helv"/>
          <w:color w:val="FF0000"/>
          <w:sz w:val="20"/>
          <w:szCs w:val="20"/>
          <w:u w:val="single"/>
        </w:rPr>
        <w:t>Eugene Timothy</w:t>
      </w:r>
      <w:r w:rsidR="00707B0A">
        <w:rPr>
          <w:rFonts w:ascii="Helv" w:hAnsi="Helv" w:cs="Helv"/>
          <w:color w:val="FF0000"/>
          <w:sz w:val="20"/>
          <w:szCs w:val="20"/>
          <w:u w:val="single"/>
        </w:rPr>
        <w:t xml:space="preserve"> Bassett</w:t>
      </w:r>
      <w:r w:rsidR="00296507">
        <w:rPr>
          <w:rFonts w:ascii="Helv" w:hAnsi="Helv" w:cs="Helv"/>
          <w:color w:val="FF0000"/>
          <w:sz w:val="20"/>
          <w:szCs w:val="20"/>
          <w:u w:val="single"/>
        </w:rPr>
        <w:t>, Former Basketball Player</w:t>
      </w:r>
      <w:r>
        <w:rPr>
          <w:rFonts w:ascii="Helv" w:hAnsi="Helv" w:cs="Helv"/>
          <w:color w:val="FF0000"/>
          <w:sz w:val="20"/>
          <w:szCs w:val="20"/>
          <w:u w:val="single"/>
        </w:rPr>
        <w:t xml:space="preserve"> </w:t>
      </w:r>
    </w:p>
    <w:p w:rsidR="00EA7569" w:rsidRDefault="00EA7569" w:rsidP="0055363E">
      <w:pPr>
        <w:autoSpaceDE w:val="0"/>
        <w:autoSpaceDN w:val="0"/>
        <w:adjustRightInd w:val="0"/>
        <w:spacing w:after="0" w:line="240" w:lineRule="auto"/>
        <w:rPr>
          <w:rFonts w:ascii="Helv" w:hAnsi="Helv" w:cs="Helv"/>
          <w:color w:val="000000"/>
          <w:sz w:val="20"/>
          <w:szCs w:val="20"/>
        </w:rPr>
      </w:pPr>
    </w:p>
    <w:p w:rsidR="00296507" w:rsidRDefault="00296507" w:rsidP="002965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Tim Bassett descends from #178B. James Theodore Bassett of Virginia as follows</w:t>
      </w:r>
    </w:p>
    <w:p w:rsidR="00296507" w:rsidRDefault="00296507" w:rsidP="00296507">
      <w:pPr>
        <w:autoSpaceDE w:val="0"/>
        <w:autoSpaceDN w:val="0"/>
        <w:adjustRightInd w:val="0"/>
        <w:spacing w:after="0" w:line="240" w:lineRule="auto"/>
        <w:rPr>
          <w:rFonts w:ascii="Helv" w:hAnsi="Helv" w:cs="Helv"/>
          <w:color w:val="000000"/>
          <w:sz w:val="20"/>
          <w:szCs w:val="20"/>
        </w:rPr>
      </w:pPr>
    </w:p>
    <w:p w:rsidR="00296507" w:rsidRDefault="00296507" w:rsidP="002965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James Theodore Bassett (b. 1909) and wife Emma Jane</w:t>
      </w:r>
    </w:p>
    <w:p w:rsidR="00296507" w:rsidRDefault="00296507" w:rsidP="002965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Sylvia A. Bassett (b. 1935)</w:t>
      </w:r>
    </w:p>
    <w:p w:rsidR="00296507" w:rsidRDefault="00296507" w:rsidP="00553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Eugene Timothy Bassett (b. 1951):</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707B0A">
      <w:pPr>
        <w:spacing w:after="0" w:line="240" w:lineRule="auto"/>
        <w:jc w:val="center"/>
        <w:rPr>
          <w:rFonts w:ascii="Courier New" w:eastAsiaTheme="minorHAnsi" w:hAnsi="Courier New" w:cs="Courier New"/>
          <w:sz w:val="20"/>
          <w:szCs w:val="20"/>
        </w:rPr>
      </w:pPr>
      <w:r w:rsidRPr="00EB1973">
        <w:rPr>
          <w:rFonts w:ascii="Courier New" w:eastAsiaTheme="minorHAnsi" w:hAnsi="Courier New" w:cs="Courier New"/>
          <w:sz w:val="20"/>
          <w:szCs w:val="20"/>
        </w:rPr>
        <w:t>Brooklyn Nets: Former Net Tim Bassett passes at 67</w:t>
      </w:r>
    </w:p>
    <w:p w:rsidR="00296507" w:rsidRPr="00EB1973" w:rsidRDefault="00296507" w:rsidP="00707B0A">
      <w:pPr>
        <w:spacing w:after="0" w:line="240" w:lineRule="auto"/>
        <w:jc w:val="center"/>
        <w:rPr>
          <w:rFonts w:ascii="Courier New" w:eastAsiaTheme="minorHAnsi" w:hAnsi="Courier New" w:cs="Courier New"/>
          <w:sz w:val="20"/>
          <w:szCs w:val="20"/>
        </w:rPr>
      </w:pPr>
      <w:proofErr w:type="gramStart"/>
      <w:r w:rsidRPr="00EB1973">
        <w:rPr>
          <w:rFonts w:ascii="Courier New" w:eastAsiaTheme="minorHAnsi" w:hAnsi="Courier New" w:cs="Courier New"/>
          <w:sz w:val="20"/>
          <w:szCs w:val="20"/>
        </w:rPr>
        <w:t>by</w:t>
      </w:r>
      <w:proofErr w:type="gramEnd"/>
      <w:r w:rsidRPr="00EB1973">
        <w:rPr>
          <w:rFonts w:ascii="Courier New" w:eastAsiaTheme="minorHAnsi" w:hAnsi="Courier New" w:cs="Courier New"/>
          <w:sz w:val="20"/>
          <w:szCs w:val="20"/>
        </w:rPr>
        <w:t xml:space="preserve"> </w:t>
      </w:r>
      <w:hyperlink r:id="rId7" w:history="1">
        <w:r w:rsidRPr="00EB1973">
          <w:rPr>
            <w:rFonts w:ascii="Courier New" w:eastAsiaTheme="minorHAnsi" w:hAnsi="Courier New" w:cs="Courier New"/>
            <w:sz w:val="20"/>
            <w:szCs w:val="20"/>
          </w:rPr>
          <w:t>Phil Watson</w:t>
        </w:r>
      </w:hyperlink>
      <w:r w:rsidRPr="00EB1973">
        <w:rPr>
          <w:rFonts w:ascii="Courier New" w:eastAsiaTheme="minorHAnsi" w:hAnsi="Courier New" w:cs="Courier New"/>
          <w:sz w:val="20"/>
          <w:szCs w:val="20"/>
        </w:rPr>
        <w:t xml:space="preserve"> </w:t>
      </w:r>
      <w:hyperlink r:id="rId8" w:history="1">
        <w:r w:rsidRPr="00EB1973">
          <w:rPr>
            <w:rFonts w:ascii="Courier New" w:eastAsiaTheme="minorHAnsi" w:hAnsi="Courier New" w:cs="Courier New"/>
            <w:sz w:val="20"/>
            <w:szCs w:val="20"/>
          </w:rPr>
          <w:t>Follow @</w:t>
        </w:r>
        <w:proofErr w:type="spellStart"/>
        <w:r w:rsidRPr="00EB1973">
          <w:rPr>
            <w:rFonts w:ascii="Courier New" w:eastAsiaTheme="minorHAnsi" w:hAnsi="Courier New" w:cs="Courier New"/>
            <w:sz w:val="20"/>
            <w:szCs w:val="20"/>
          </w:rPr>
          <w:t>PhilWatsonFS</w:t>
        </w:r>
        <w:proofErr w:type="spellEnd"/>
      </w:hyperlink>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Tim Bassett, a role playing power forward who spent parts of five seasons with the Brooklyn Nets organization in the 1970s, has died at the age of 67.</w:t>
      </w:r>
    </w:p>
    <w:p w:rsidR="00296507" w:rsidRPr="00EB1973" w:rsidRDefault="00C14E67" w:rsidP="00296507">
      <w:pPr>
        <w:spacing w:after="0" w:line="240" w:lineRule="auto"/>
        <w:rPr>
          <w:rFonts w:ascii="Courier New" w:eastAsiaTheme="minorHAnsi" w:hAnsi="Courier New" w:cs="Courier New"/>
          <w:sz w:val="20"/>
          <w:szCs w:val="20"/>
        </w:rPr>
      </w:pPr>
      <w:hyperlink r:id="rId9" w:tgtFrame="_blank" w:history="1">
        <w:r w:rsidR="00296507" w:rsidRPr="00EB1973">
          <w:rPr>
            <w:rFonts w:ascii="Courier New" w:eastAsiaTheme="minorHAnsi" w:hAnsi="Courier New" w:cs="Courier New"/>
            <w:sz w:val="20"/>
            <w:szCs w:val="20"/>
          </w:rPr>
          <w:t>Tim Bassett</w:t>
        </w:r>
      </w:hyperlink>
      <w:r w:rsidR="00296507" w:rsidRPr="00EB1973">
        <w:rPr>
          <w:rFonts w:ascii="Courier New" w:eastAsiaTheme="minorHAnsi" w:hAnsi="Courier New" w:cs="Courier New"/>
          <w:sz w:val="20"/>
          <w:szCs w:val="20"/>
        </w:rPr>
        <w:t>, a power forward for the New York Nets and New Jersey Nets — forerunners to the present-day Brooklyn Nets that bridged the franchise’s ABA and NBA years — has passed away at the age of 67.</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Bassett played for the New York Nets in their final ABA season, 1975-76, and for three full seasons and part of another with the Nets on both Long Island and in New Jersey from 1976-79.</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He was a physical role player and a presence on the inside at 6-foot-8 and 225 pounds — bulky for that era — and played three seasons in the ABA and four in the NBA before spending his final two professional seasons in Italy.</w:t>
      </w: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Bassett’s family confirmed his death on Bassett’s Facebook page.</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 xml:space="preserve">Bassett was a key reserve for the Nets’ 1976 ABA title team and averaged 5.8 points and 5.7 rebounds in 25 minutes per game in the 1976 ABA Finals victory </w:t>
      </w:r>
      <w:r w:rsidRPr="00EB1973">
        <w:rPr>
          <w:rFonts w:ascii="Courier New" w:eastAsiaTheme="minorHAnsi" w:hAnsi="Courier New" w:cs="Courier New"/>
          <w:sz w:val="20"/>
          <w:szCs w:val="20"/>
        </w:rPr>
        <w:lastRenderedPageBreak/>
        <w:t>over the favored Denver Nuggets, including going for 12 boards in 23 minutes in a key Game 3 victory at Nassau Coliseum.</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Bassett came to the Nets in September 1975 as part of a restructuring by the Nets, who had won a franchise-record 58 games in 1974-75 before being stunned in the first round of the playoffs by the youthful Spirits of St. Louis in five games.</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 xml:space="preserve">The team traded center Billy </w:t>
      </w:r>
      <w:proofErr w:type="spellStart"/>
      <w:r w:rsidRPr="00EB1973">
        <w:rPr>
          <w:rFonts w:ascii="Courier New" w:eastAsiaTheme="minorHAnsi" w:hAnsi="Courier New" w:cs="Courier New"/>
          <w:sz w:val="20"/>
          <w:szCs w:val="20"/>
        </w:rPr>
        <w:t>Paultz</w:t>
      </w:r>
      <w:proofErr w:type="spellEnd"/>
      <w:r w:rsidRPr="00EB1973">
        <w:rPr>
          <w:rFonts w:ascii="Courier New" w:eastAsiaTheme="minorHAnsi" w:hAnsi="Courier New" w:cs="Courier New"/>
          <w:sz w:val="20"/>
          <w:szCs w:val="20"/>
        </w:rPr>
        <w:t xml:space="preserve"> and All-Star power forward Larry </w:t>
      </w:r>
      <w:proofErr w:type="spellStart"/>
      <w:r w:rsidRPr="00EB1973">
        <w:rPr>
          <w:rFonts w:ascii="Courier New" w:eastAsiaTheme="minorHAnsi" w:hAnsi="Courier New" w:cs="Courier New"/>
          <w:sz w:val="20"/>
          <w:szCs w:val="20"/>
        </w:rPr>
        <w:t>Kenon</w:t>
      </w:r>
      <w:proofErr w:type="spellEnd"/>
      <w:r w:rsidRPr="00EB1973">
        <w:rPr>
          <w:rFonts w:ascii="Courier New" w:eastAsiaTheme="minorHAnsi" w:hAnsi="Courier New" w:cs="Courier New"/>
          <w:sz w:val="20"/>
          <w:szCs w:val="20"/>
        </w:rPr>
        <w:t xml:space="preserve"> to the San Antonio Spurs and flipped one of the players acquired in those deals, guard Bob Warren, to the San Diego Sails to get Bassett, who played his first two ABA seasons with San Diego.</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After averaging 4.8 points and 6.3 rebounds in 21.3 minutes per game during the regular season for New York, Bassett played a bigger role in the playoffs, averaging 24.0 minutes with 6.3 points and 7.2 rebounds a night.</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He had his best statistical season in the Nets’ first NBA campaign in 1976-77, moving into a starting role and averaging 9.0 points, 8.4 rebounds and 1.3 steals in 32.1 minutes per game.</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Never a great shooter, Bassett shot 39.9 percent overall and 59.3 percent from the foul line during his five seasons with the Nets, who released him in December 1979.</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 xml:space="preserve">He caught up briefly with the Spurs in </w:t>
      </w:r>
      <w:proofErr w:type="gramStart"/>
      <w:r w:rsidRPr="00EB1973">
        <w:rPr>
          <w:rFonts w:ascii="Courier New" w:eastAsiaTheme="minorHAnsi" w:hAnsi="Courier New" w:cs="Courier New"/>
          <w:sz w:val="20"/>
          <w:szCs w:val="20"/>
        </w:rPr>
        <w:t>march</w:t>
      </w:r>
      <w:proofErr w:type="gramEnd"/>
      <w:r w:rsidRPr="00EB1973">
        <w:rPr>
          <w:rFonts w:ascii="Courier New" w:eastAsiaTheme="minorHAnsi" w:hAnsi="Courier New" w:cs="Courier New"/>
          <w:sz w:val="20"/>
          <w:szCs w:val="20"/>
        </w:rPr>
        <w:t xml:space="preserve"> 1980 and came off the bench for them in five late-season games and three playoff games before heading to Varese in the Italian LBA for two seasons.</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Bassett was a native of Washington, born in the District of Columbia on April 1, 1951, and graduated from McKinley High School in D.C. before playing two seasons at the College of Southern Idaho – a junior college – before transferring to the University of Georgia.</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At Georgia from 1971-73, he was one of the first blacks to play in the Southeastern Conference.</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 xml:space="preserve">He was selected by the Buffalo Braves in the seventh round of th3e 1973 NBA Draft, but opted to sign with the San Diego Conquistadors in the ABA, who had </w:t>
      </w:r>
      <w:proofErr w:type="spellStart"/>
      <w:r w:rsidRPr="00EB1973">
        <w:rPr>
          <w:rFonts w:ascii="Courier New" w:eastAsiaTheme="minorHAnsi" w:hAnsi="Courier New" w:cs="Courier New"/>
          <w:sz w:val="20"/>
          <w:szCs w:val="20"/>
        </w:rPr>
        <w:t>tabbed</w:t>
      </w:r>
      <w:proofErr w:type="spellEnd"/>
      <w:r w:rsidRPr="00EB1973">
        <w:rPr>
          <w:rFonts w:ascii="Courier New" w:eastAsiaTheme="minorHAnsi" w:hAnsi="Courier New" w:cs="Courier New"/>
          <w:sz w:val="20"/>
          <w:szCs w:val="20"/>
        </w:rPr>
        <w:t xml:space="preserve"> him in the second round of the league’s supplemental draft.</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 xml:space="preserve">As a rookie, he played under coach Wilt Chamberlain in San Diego – a one-year experiment that resulted in assistant coach Stan </w:t>
      </w:r>
      <w:proofErr w:type="spellStart"/>
      <w:r w:rsidRPr="00EB1973">
        <w:rPr>
          <w:rFonts w:ascii="Courier New" w:eastAsiaTheme="minorHAnsi" w:hAnsi="Courier New" w:cs="Courier New"/>
          <w:sz w:val="20"/>
          <w:szCs w:val="20"/>
        </w:rPr>
        <w:t>Albeck</w:t>
      </w:r>
      <w:proofErr w:type="spellEnd"/>
      <w:r w:rsidRPr="00EB1973">
        <w:rPr>
          <w:rFonts w:ascii="Courier New" w:eastAsiaTheme="minorHAnsi" w:hAnsi="Courier New" w:cs="Courier New"/>
          <w:sz w:val="20"/>
          <w:szCs w:val="20"/>
        </w:rPr>
        <w:t xml:space="preserve"> doing the bulk of the coaching – and played two years with the Conquistadors, who were renamed the Sails before the 1975-76 season and folded after just 11 games.</w:t>
      </w:r>
    </w:p>
    <w:p w:rsidR="00296507" w:rsidRPr="00EB1973" w:rsidRDefault="00296507" w:rsidP="00296507">
      <w:pPr>
        <w:spacing w:after="0" w:line="240" w:lineRule="auto"/>
        <w:rPr>
          <w:rFonts w:ascii="Courier New" w:eastAsiaTheme="minorHAnsi" w:hAnsi="Courier New" w:cs="Courier New"/>
          <w:sz w:val="20"/>
          <w:szCs w:val="20"/>
        </w:rPr>
      </w:pPr>
    </w:p>
    <w:p w:rsidR="00296507" w:rsidRPr="00EB1973" w:rsidRDefault="00296507" w:rsidP="00296507">
      <w:pPr>
        <w:spacing w:after="0" w:line="240" w:lineRule="auto"/>
        <w:rPr>
          <w:rFonts w:ascii="Courier New" w:eastAsiaTheme="minorHAnsi" w:hAnsi="Courier New" w:cs="Courier New"/>
          <w:sz w:val="20"/>
          <w:szCs w:val="20"/>
        </w:rPr>
      </w:pPr>
      <w:r w:rsidRPr="00EB1973">
        <w:rPr>
          <w:rFonts w:ascii="Courier New" w:eastAsiaTheme="minorHAnsi" w:hAnsi="Courier New" w:cs="Courier New"/>
          <w:sz w:val="20"/>
          <w:szCs w:val="20"/>
        </w:rPr>
        <w:t xml:space="preserve">Bassett later ran The Back Room in Manhattan and was profiled in a 2009 </w:t>
      </w:r>
      <w:r w:rsidRPr="00EB1973">
        <w:rPr>
          <w:rFonts w:ascii="Courier New" w:eastAsiaTheme="minorHAnsi" w:hAnsi="Courier New" w:cs="Courier New"/>
          <w:i/>
          <w:sz w:val="20"/>
          <w:szCs w:val="20"/>
        </w:rPr>
        <w:t>New York Times</w:t>
      </w:r>
      <w:r w:rsidRPr="00EB1973">
        <w:rPr>
          <w:rFonts w:ascii="Courier New" w:eastAsiaTheme="minorHAnsi" w:hAnsi="Courier New" w:cs="Courier New"/>
          <w:sz w:val="20"/>
          <w:szCs w:val="20"/>
        </w:rPr>
        <w:t xml:space="preserve"> piece about his career and post-basketball life, which included volunteering with a project called </w:t>
      </w:r>
      <w:r w:rsidRPr="00EB1973">
        <w:rPr>
          <w:rFonts w:ascii="Courier New" w:eastAsiaTheme="minorHAnsi" w:hAnsi="Courier New" w:cs="Courier New"/>
          <w:b/>
          <w:sz w:val="20"/>
          <w:szCs w:val="20"/>
        </w:rPr>
        <w:t>Heroes &amp; Cool Kids</w:t>
      </w:r>
      <w:r w:rsidRPr="00EB1973">
        <w:rPr>
          <w:rFonts w:ascii="Courier New" w:eastAsiaTheme="minorHAnsi" w:hAnsi="Courier New" w:cs="Courier New"/>
          <w:sz w:val="20"/>
          <w:szCs w:val="20"/>
        </w:rPr>
        <w:t xml:space="preserve"> that partners with schools in the New Jersey-New York metro area.</w:t>
      </w:r>
    </w:p>
    <w:p w:rsidR="00EB1973" w:rsidRDefault="00EB1973" w:rsidP="0055363E">
      <w:pPr>
        <w:autoSpaceDE w:val="0"/>
        <w:autoSpaceDN w:val="0"/>
        <w:adjustRightInd w:val="0"/>
        <w:spacing w:after="0" w:line="240" w:lineRule="auto"/>
        <w:rPr>
          <w:rFonts w:ascii="Helv" w:hAnsi="Helv" w:cs="Helv"/>
          <w:color w:val="000000"/>
          <w:sz w:val="20"/>
          <w:szCs w:val="20"/>
        </w:rPr>
      </w:pPr>
    </w:p>
    <w:p w:rsidR="00EB1973" w:rsidRDefault="00EB1973" w:rsidP="00553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 xml:space="preserve">  </w:t>
      </w:r>
      <w:r w:rsidRPr="00EB1973">
        <w:rPr>
          <w:rFonts w:ascii="Helv" w:hAnsi="Helv" w:cs="Helv"/>
          <w:noProof/>
          <w:color w:val="000000"/>
          <w:sz w:val="20"/>
          <w:szCs w:val="20"/>
        </w:rPr>
        <w:drawing>
          <wp:inline distT="0" distB="0" distL="0" distR="0" wp14:anchorId="47F1B735" wp14:editId="6405E874">
            <wp:extent cx="2534004" cy="361047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4004" cy="3610479"/>
                    </a:xfrm>
                    <a:prstGeom prst="rect">
                      <a:avLst/>
                    </a:prstGeom>
                  </pic:spPr>
                </pic:pic>
              </a:graphicData>
            </a:graphic>
          </wp:inline>
        </w:drawing>
      </w:r>
      <w:r w:rsidR="008F07C6">
        <w:rPr>
          <w:rFonts w:ascii="Helv" w:hAnsi="Helv" w:cs="Helv"/>
          <w:color w:val="000000"/>
          <w:sz w:val="20"/>
          <w:szCs w:val="20"/>
        </w:rPr>
        <w:t xml:space="preserve"> </w:t>
      </w:r>
      <w:r w:rsidR="008F07C6" w:rsidRPr="008F07C6">
        <w:rPr>
          <w:rFonts w:ascii="Helv" w:hAnsi="Helv" w:cs="Helv"/>
          <w:noProof/>
          <w:color w:val="000000"/>
          <w:sz w:val="20"/>
          <w:szCs w:val="20"/>
        </w:rPr>
        <w:drawing>
          <wp:inline distT="0" distB="0" distL="0" distR="0" wp14:anchorId="2B73CE1B" wp14:editId="3C7E3833">
            <wp:extent cx="2762636" cy="37057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636" cy="3705742"/>
                    </a:xfrm>
                    <a:prstGeom prst="rect">
                      <a:avLst/>
                    </a:prstGeom>
                  </pic:spPr>
                </pic:pic>
              </a:graphicData>
            </a:graphic>
          </wp:inline>
        </w:drawing>
      </w:r>
    </w:p>
    <w:p w:rsidR="00707B0A" w:rsidRDefault="00707B0A" w:rsidP="0055363E">
      <w:pPr>
        <w:autoSpaceDE w:val="0"/>
        <w:autoSpaceDN w:val="0"/>
        <w:adjustRightInd w:val="0"/>
        <w:spacing w:after="0" w:line="240" w:lineRule="auto"/>
        <w:rPr>
          <w:rFonts w:ascii="Helv" w:hAnsi="Helv" w:cs="Helv"/>
          <w:color w:val="000000"/>
          <w:sz w:val="20"/>
          <w:szCs w:val="20"/>
        </w:rPr>
      </w:pPr>
    </w:p>
    <w:p w:rsidR="00707B0A" w:rsidRDefault="00707B0A" w:rsidP="0055363E">
      <w:pPr>
        <w:autoSpaceDE w:val="0"/>
        <w:autoSpaceDN w:val="0"/>
        <w:adjustRightInd w:val="0"/>
        <w:spacing w:after="0" w:line="240" w:lineRule="auto"/>
        <w:rPr>
          <w:rFonts w:ascii="Helv" w:hAnsi="Helv" w:cs="Helv"/>
          <w:color w:val="000000"/>
          <w:sz w:val="20"/>
          <w:szCs w:val="20"/>
        </w:rPr>
      </w:pPr>
    </w:p>
    <w:p w:rsidR="00707B0A" w:rsidRDefault="00707B0A" w:rsidP="00707B0A">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C14E67" w:rsidRDefault="00C14E67" w:rsidP="00707B0A">
      <w:pPr>
        <w:autoSpaceDE w:val="0"/>
        <w:autoSpaceDN w:val="0"/>
        <w:adjustRightInd w:val="0"/>
        <w:spacing w:after="0" w:line="240" w:lineRule="auto"/>
        <w:rPr>
          <w:rFonts w:ascii="Helv" w:hAnsi="Helv" w:cs="Helv"/>
          <w:color w:val="000000"/>
          <w:sz w:val="20"/>
          <w:szCs w:val="20"/>
        </w:rPr>
      </w:pPr>
    </w:p>
    <w:p w:rsidR="00C14E67" w:rsidRDefault="00C14E67" w:rsidP="00707B0A">
      <w:pPr>
        <w:autoSpaceDE w:val="0"/>
        <w:autoSpaceDN w:val="0"/>
        <w:adjustRightInd w:val="0"/>
        <w:spacing w:after="0" w:line="240" w:lineRule="auto"/>
        <w:rPr>
          <w:rFonts w:ascii="Helv" w:hAnsi="Helv" w:cs="Helv"/>
          <w:color w:val="000000"/>
          <w:sz w:val="20"/>
          <w:szCs w:val="20"/>
        </w:rPr>
      </w:pPr>
    </w:p>
    <w:p w:rsidR="00C14E67" w:rsidRDefault="00C14E67" w:rsidP="00707B0A">
      <w:pPr>
        <w:autoSpaceDE w:val="0"/>
        <w:autoSpaceDN w:val="0"/>
        <w:adjustRightInd w:val="0"/>
        <w:spacing w:after="0" w:line="240" w:lineRule="auto"/>
        <w:rPr>
          <w:rFonts w:ascii="Helv" w:hAnsi="Helv" w:cs="Helv"/>
          <w:color w:val="000000"/>
          <w:sz w:val="20"/>
          <w:szCs w:val="20"/>
        </w:rPr>
      </w:pPr>
    </w:p>
    <w:p w:rsidR="00C14E67" w:rsidRDefault="00C14E67" w:rsidP="00707B0A">
      <w:pPr>
        <w:autoSpaceDE w:val="0"/>
        <w:autoSpaceDN w:val="0"/>
        <w:adjustRightInd w:val="0"/>
        <w:spacing w:after="0" w:line="240" w:lineRule="auto"/>
        <w:rPr>
          <w:rFonts w:ascii="Helv" w:hAnsi="Helv" w:cs="Helv"/>
          <w:color w:val="000000"/>
          <w:sz w:val="20"/>
          <w:szCs w:val="20"/>
        </w:rPr>
      </w:pPr>
    </w:p>
    <w:p w:rsidR="00C14E67" w:rsidRPr="003827DF" w:rsidRDefault="00C14E67" w:rsidP="00707B0A">
      <w:pPr>
        <w:autoSpaceDE w:val="0"/>
        <w:autoSpaceDN w:val="0"/>
        <w:adjustRightInd w:val="0"/>
        <w:spacing w:after="0" w:line="240" w:lineRule="auto"/>
        <w:rPr>
          <w:rFonts w:ascii="Helv" w:hAnsi="Helv" w:cs="Helv"/>
          <w:color w:val="000000"/>
          <w:sz w:val="20"/>
          <w:szCs w:val="20"/>
        </w:rPr>
      </w:pPr>
    </w:p>
    <w:p w:rsidR="00707B0A" w:rsidRPr="003827DF" w:rsidRDefault="00707B0A" w:rsidP="00707B0A">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4</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Autobiography of Rollin Bassett of Massachusetts </w:t>
      </w:r>
    </w:p>
    <w:p w:rsidR="00707B0A" w:rsidRDefault="00707B0A" w:rsidP="00707B0A">
      <w:pPr>
        <w:autoSpaceDE w:val="0"/>
        <w:autoSpaceDN w:val="0"/>
        <w:adjustRightInd w:val="0"/>
        <w:spacing w:after="0" w:line="240" w:lineRule="auto"/>
        <w:rPr>
          <w:rFonts w:ascii="Helv" w:hAnsi="Helv" w:cs="Helv"/>
          <w:color w:val="000000"/>
          <w:sz w:val="20"/>
          <w:szCs w:val="20"/>
        </w:rPr>
      </w:pP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Rollin Bassett descends from William Bassett of Plymouth as follows:</w:t>
      </w:r>
    </w:p>
    <w:p w:rsidR="00707B0A" w:rsidRDefault="00707B0A" w:rsidP="00707B0A">
      <w:pPr>
        <w:autoSpaceDE w:val="0"/>
        <w:autoSpaceDN w:val="0"/>
        <w:adjustRightInd w:val="0"/>
        <w:spacing w:after="0" w:line="240" w:lineRule="auto"/>
        <w:rPr>
          <w:rFonts w:ascii="Helv" w:hAnsi="Helv" w:cs="Helv"/>
          <w:color w:val="000000"/>
          <w:sz w:val="20"/>
          <w:szCs w:val="20"/>
        </w:rPr>
      </w:pP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1624) and wife Mary </w:t>
      </w:r>
      <w:proofErr w:type="spellStart"/>
      <w:r>
        <w:rPr>
          <w:rFonts w:ascii="Helv" w:hAnsi="Helv" w:cs="Helv"/>
          <w:color w:val="000000"/>
          <w:sz w:val="20"/>
          <w:szCs w:val="20"/>
        </w:rPr>
        <w:t>Ryanesford</w:t>
      </w:r>
      <w:proofErr w:type="spellEnd"/>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1656) and wife Rachel Willison</w:t>
      </w: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1680) and wife Abigail Bourne</w:t>
      </w: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Elisha Bassett (b. 1714) and wife </w:t>
      </w:r>
      <w:proofErr w:type="spellStart"/>
      <w:r>
        <w:rPr>
          <w:rFonts w:ascii="Helv" w:hAnsi="Helv" w:cs="Helv"/>
          <w:color w:val="000000"/>
          <w:sz w:val="20"/>
          <w:szCs w:val="20"/>
        </w:rPr>
        <w:t>Ruhamma</w:t>
      </w:r>
      <w:proofErr w:type="spellEnd"/>
      <w:r>
        <w:rPr>
          <w:rFonts w:ascii="Helv" w:hAnsi="Helv" w:cs="Helv"/>
          <w:color w:val="000000"/>
          <w:sz w:val="20"/>
          <w:szCs w:val="20"/>
        </w:rPr>
        <w:t xml:space="preserve"> Jennings</w:t>
      </w: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Lot Bassett (b. 1755) and wife Deborah </w:t>
      </w:r>
      <w:proofErr w:type="spellStart"/>
      <w:r>
        <w:rPr>
          <w:rFonts w:ascii="Helv" w:hAnsi="Helv" w:cs="Helv"/>
          <w:color w:val="000000"/>
          <w:sz w:val="20"/>
          <w:szCs w:val="20"/>
        </w:rPr>
        <w:t>Howes</w:t>
      </w:r>
      <w:proofErr w:type="spellEnd"/>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Thomas Bassett (b. 178) and wife Fanny Sears</w:t>
      </w: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1822) and wife </w:t>
      </w:r>
      <w:proofErr w:type="spellStart"/>
      <w:r>
        <w:rPr>
          <w:rFonts w:ascii="Helv" w:hAnsi="Helv" w:cs="Helv"/>
          <w:color w:val="000000"/>
          <w:sz w:val="20"/>
          <w:szCs w:val="20"/>
        </w:rPr>
        <w:t>Antonette</w:t>
      </w:r>
      <w:proofErr w:type="spellEnd"/>
      <w:r>
        <w:rPr>
          <w:rFonts w:ascii="Helv" w:hAnsi="Helv" w:cs="Helv"/>
          <w:color w:val="000000"/>
          <w:sz w:val="20"/>
          <w:szCs w:val="20"/>
        </w:rPr>
        <w:t xml:space="preserve"> A. Joy</w:t>
      </w:r>
    </w:p>
    <w:p w:rsidR="00707B0A" w:rsidRDefault="00707B0A" w:rsidP="00707B0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Rollin Bassett (b. 1855)</w:t>
      </w:r>
    </w:p>
    <w:p w:rsidR="00707B0A" w:rsidRDefault="00707B0A" w:rsidP="00707B0A">
      <w:pPr>
        <w:autoSpaceDE w:val="0"/>
        <w:autoSpaceDN w:val="0"/>
        <w:adjustRightInd w:val="0"/>
        <w:spacing w:after="0" w:line="240" w:lineRule="auto"/>
        <w:rPr>
          <w:rFonts w:ascii="Helv" w:hAnsi="Helv" w:cs="Helv"/>
          <w:color w:val="000000"/>
          <w:sz w:val="20"/>
          <w:szCs w:val="20"/>
        </w:rPr>
      </w:pPr>
    </w:p>
    <w:p w:rsidR="00707B0A" w:rsidRPr="003F04A7" w:rsidRDefault="00707B0A" w:rsidP="00707B0A">
      <w:pPr>
        <w:pStyle w:val="BodyText1"/>
        <w:spacing w:after="0" w:line="240" w:lineRule="auto"/>
        <w:jc w:val="both"/>
        <w:rPr>
          <w:rFonts w:ascii="Garamond" w:hAnsi="Garamond"/>
          <w:sz w:val="21"/>
          <w:szCs w:val="17"/>
        </w:rPr>
      </w:pPr>
      <w:r w:rsidRPr="003F04A7">
        <w:rPr>
          <w:rFonts w:ascii="Garamond" w:hAnsi="Garamond"/>
          <w:sz w:val="21"/>
          <w:szCs w:val="17"/>
        </w:rPr>
        <w:t>Extracted from:</w:t>
      </w:r>
    </w:p>
    <w:p w:rsidR="00707B0A" w:rsidRPr="003F04A7" w:rsidRDefault="00707B0A" w:rsidP="00707B0A">
      <w:pPr>
        <w:pStyle w:val="BodyText1"/>
        <w:spacing w:after="0" w:line="240" w:lineRule="auto"/>
        <w:jc w:val="both"/>
        <w:rPr>
          <w:rFonts w:ascii="Garamond" w:hAnsi="Garamond"/>
          <w:sz w:val="21"/>
          <w:szCs w:val="17"/>
        </w:rPr>
      </w:pPr>
      <w:r w:rsidRPr="003F04A7">
        <w:rPr>
          <w:rFonts w:ascii="Garamond" w:hAnsi="Garamond"/>
          <w:sz w:val="21"/>
          <w:szCs w:val="17"/>
        </w:rPr>
        <w:t>“The Story of My Life: or Forty Busy Years”</w:t>
      </w:r>
    </w:p>
    <w:p w:rsidR="00707B0A" w:rsidRPr="003F04A7" w:rsidRDefault="00707B0A" w:rsidP="00707B0A">
      <w:pPr>
        <w:pStyle w:val="BodyText1"/>
        <w:spacing w:after="0" w:line="240" w:lineRule="auto"/>
        <w:jc w:val="both"/>
        <w:rPr>
          <w:rFonts w:ascii="Garamond" w:hAnsi="Garamond"/>
          <w:sz w:val="21"/>
          <w:szCs w:val="17"/>
        </w:rPr>
      </w:pPr>
      <w:r w:rsidRPr="003F04A7">
        <w:rPr>
          <w:rFonts w:ascii="Garamond" w:hAnsi="Garamond"/>
          <w:sz w:val="21"/>
          <w:szCs w:val="17"/>
        </w:rPr>
        <w:t xml:space="preserve">By </w:t>
      </w:r>
      <w:proofErr w:type="spellStart"/>
      <w:r w:rsidRPr="003F04A7">
        <w:rPr>
          <w:rFonts w:ascii="Garamond" w:hAnsi="Garamond"/>
          <w:sz w:val="21"/>
          <w:szCs w:val="17"/>
        </w:rPr>
        <w:t>Ithiel</w:t>
      </w:r>
      <w:proofErr w:type="spellEnd"/>
      <w:r w:rsidRPr="003F04A7">
        <w:rPr>
          <w:rFonts w:ascii="Garamond" w:hAnsi="Garamond"/>
          <w:sz w:val="21"/>
          <w:szCs w:val="17"/>
        </w:rPr>
        <w:t xml:space="preserve"> T. Johnson, Evangelist</w:t>
      </w:r>
    </w:p>
    <w:p w:rsidR="00707B0A" w:rsidRPr="003F04A7" w:rsidRDefault="00707B0A" w:rsidP="00707B0A">
      <w:pPr>
        <w:pStyle w:val="BodyText1"/>
        <w:spacing w:after="0" w:line="240" w:lineRule="auto"/>
        <w:jc w:val="both"/>
        <w:rPr>
          <w:rFonts w:ascii="Garamond" w:hAnsi="Garamond"/>
          <w:sz w:val="21"/>
          <w:szCs w:val="17"/>
        </w:rPr>
      </w:pPr>
      <w:r w:rsidRPr="003F04A7">
        <w:rPr>
          <w:rFonts w:ascii="Garamond" w:hAnsi="Garamond"/>
          <w:sz w:val="21"/>
          <w:szCs w:val="17"/>
        </w:rPr>
        <w:t>Published by Free Press Printing Company</w:t>
      </w:r>
    </w:p>
    <w:p w:rsidR="00707B0A" w:rsidRPr="003F04A7" w:rsidRDefault="00707B0A" w:rsidP="00707B0A">
      <w:pPr>
        <w:pStyle w:val="BodyText1"/>
        <w:spacing w:after="0" w:line="240" w:lineRule="auto"/>
        <w:jc w:val="both"/>
        <w:rPr>
          <w:rFonts w:ascii="Garamond" w:hAnsi="Garamond"/>
          <w:sz w:val="21"/>
          <w:szCs w:val="17"/>
        </w:rPr>
      </w:pPr>
      <w:r w:rsidRPr="003F04A7">
        <w:rPr>
          <w:rFonts w:ascii="Garamond" w:hAnsi="Garamond"/>
          <w:sz w:val="21"/>
          <w:szCs w:val="17"/>
        </w:rPr>
        <w:t>Burlington, VT 1912</w:t>
      </w:r>
    </w:p>
    <w:p w:rsidR="00707B0A" w:rsidRDefault="00707B0A" w:rsidP="00800FAD">
      <w:pPr>
        <w:pStyle w:val="BodyText1"/>
        <w:spacing w:after="0" w:line="240" w:lineRule="auto"/>
        <w:jc w:val="both"/>
        <w:rPr>
          <w:rFonts w:ascii="Helv" w:hAnsi="Helv" w:cs="Helv"/>
          <w:color w:val="000000"/>
          <w:sz w:val="20"/>
          <w:szCs w:val="20"/>
        </w:rPr>
      </w:pPr>
      <w:r w:rsidRPr="00EF1B79">
        <w:rPr>
          <w:rFonts w:ascii="Garamond" w:hAnsi="Garamond"/>
          <w:sz w:val="21"/>
          <w:szCs w:val="17"/>
        </w:rPr>
        <w:t xml:space="preserve">Prepared by Sandra </w:t>
      </w:r>
      <w:r>
        <w:rPr>
          <w:rFonts w:ascii="Garamond" w:hAnsi="Garamond"/>
          <w:sz w:val="21"/>
          <w:szCs w:val="17"/>
        </w:rPr>
        <w:t xml:space="preserve">Murphy </w:t>
      </w:r>
      <w:r w:rsidRPr="00EF1B79">
        <w:rPr>
          <w:rFonts w:ascii="Garamond" w:hAnsi="Garamond"/>
          <w:sz w:val="21"/>
          <w:szCs w:val="17"/>
        </w:rPr>
        <w:t>Conley, Rollin’s great-grand</w:t>
      </w:r>
      <w:r>
        <w:rPr>
          <w:rFonts w:ascii="Garamond" w:hAnsi="Garamond"/>
          <w:sz w:val="21"/>
          <w:szCs w:val="17"/>
        </w:rPr>
        <w:t>d</w:t>
      </w:r>
      <w:r w:rsidRPr="00EF1B79">
        <w:rPr>
          <w:rFonts w:ascii="Garamond" w:hAnsi="Garamond"/>
          <w:sz w:val="21"/>
          <w:szCs w:val="17"/>
        </w:rPr>
        <w:t>aughter through Samuel Dwight and Marjorie Louise.</w:t>
      </w:r>
    </w:p>
    <w:p w:rsidR="00707B0A" w:rsidRDefault="00707B0A" w:rsidP="00707B0A">
      <w:pPr>
        <w:autoSpaceDE w:val="0"/>
        <w:autoSpaceDN w:val="0"/>
        <w:adjustRightInd w:val="0"/>
        <w:spacing w:after="0" w:line="240" w:lineRule="auto"/>
        <w:rPr>
          <w:rFonts w:ascii="Helv" w:hAnsi="Helv" w:cs="Helv"/>
          <w:color w:val="000000"/>
          <w:sz w:val="20"/>
          <w:szCs w:val="20"/>
        </w:rPr>
      </w:pPr>
    </w:p>
    <w:p w:rsidR="00707B0A" w:rsidRPr="001E0EAF" w:rsidRDefault="00707B0A" w:rsidP="00707B0A">
      <w:pPr>
        <w:pStyle w:val="BodyText1"/>
        <w:spacing w:after="0" w:line="240" w:lineRule="auto"/>
        <w:jc w:val="center"/>
        <w:rPr>
          <w:rFonts w:ascii="Garamond" w:hAnsi="Garamond"/>
          <w:sz w:val="44"/>
          <w:szCs w:val="17"/>
        </w:rPr>
      </w:pPr>
      <w:r w:rsidRPr="001E0EAF">
        <w:rPr>
          <w:rFonts w:ascii="Garamond" w:hAnsi="Garamond"/>
          <w:sz w:val="44"/>
          <w:szCs w:val="17"/>
        </w:rPr>
        <w:lastRenderedPageBreak/>
        <w:t>Rollin Bassett</w:t>
      </w:r>
    </w:p>
    <w:p w:rsidR="00707B0A" w:rsidRPr="001E0EAF" w:rsidRDefault="00707B0A" w:rsidP="00707B0A">
      <w:pPr>
        <w:pStyle w:val="BodyText1"/>
        <w:spacing w:after="0" w:line="240" w:lineRule="auto"/>
        <w:jc w:val="center"/>
        <w:rPr>
          <w:rFonts w:ascii="Garamond" w:hAnsi="Garamond"/>
          <w:sz w:val="44"/>
          <w:szCs w:val="17"/>
        </w:rPr>
      </w:pPr>
      <w:r w:rsidRPr="001E0EAF">
        <w:rPr>
          <w:rFonts w:ascii="Garamond" w:hAnsi="Garamond"/>
          <w:sz w:val="44"/>
          <w:szCs w:val="17"/>
        </w:rPr>
        <w:t>1855-1921</w:t>
      </w:r>
    </w:p>
    <w:p w:rsidR="00707B0A" w:rsidRPr="001E0EAF" w:rsidRDefault="00707B0A" w:rsidP="00707B0A">
      <w:pPr>
        <w:pStyle w:val="BodyText1"/>
        <w:spacing w:after="0" w:line="240" w:lineRule="auto"/>
        <w:jc w:val="center"/>
        <w:rPr>
          <w:rFonts w:ascii="Garamond" w:hAnsi="Garamond"/>
          <w:sz w:val="44"/>
          <w:szCs w:val="17"/>
        </w:rPr>
      </w:pPr>
      <w:r>
        <w:rPr>
          <w:rFonts w:ascii="Garamond" w:hAnsi="Garamond"/>
          <w:noProof/>
          <w:sz w:val="44"/>
          <w:szCs w:val="17"/>
        </w:rPr>
        <w:drawing>
          <wp:inline distT="0" distB="0" distL="0" distR="0" wp14:anchorId="0522CAFE" wp14:editId="22D23423">
            <wp:extent cx="2657475" cy="3286125"/>
            <wp:effectExtent l="0" t="0" r="9525" b="9525"/>
            <wp:docPr id="8" name="Picture 8" descr="BASSETT, Rollin no idea wha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ETT, Rollin no idea what y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3286125"/>
                    </a:xfrm>
                    <a:prstGeom prst="rect">
                      <a:avLst/>
                    </a:prstGeom>
                    <a:noFill/>
                    <a:ln>
                      <a:noFill/>
                    </a:ln>
                  </pic:spPr>
                </pic:pic>
              </a:graphicData>
            </a:graphic>
          </wp:inline>
        </w:drawing>
      </w:r>
    </w:p>
    <w:p w:rsidR="00707B0A" w:rsidRPr="001E0EAF" w:rsidRDefault="00707B0A" w:rsidP="00707B0A">
      <w:pPr>
        <w:pStyle w:val="BodyText1"/>
        <w:spacing w:after="0" w:line="240" w:lineRule="auto"/>
        <w:jc w:val="center"/>
        <w:rPr>
          <w:rFonts w:ascii="Garamond" w:hAnsi="Garamond"/>
          <w:sz w:val="44"/>
          <w:szCs w:val="17"/>
        </w:rPr>
      </w:pPr>
      <w:r>
        <w:rPr>
          <w:rFonts w:ascii="Garamond" w:hAnsi="Garamond"/>
          <w:sz w:val="44"/>
          <w:szCs w:val="17"/>
        </w:rPr>
        <w:t>Au</w:t>
      </w:r>
      <w:r w:rsidRPr="001E0EAF">
        <w:rPr>
          <w:rFonts w:ascii="Garamond" w:hAnsi="Garamond"/>
          <w:sz w:val="44"/>
          <w:szCs w:val="17"/>
        </w:rPr>
        <w:t>tobiographical Sketch</w:t>
      </w:r>
    </w:p>
    <w:p w:rsidR="00707B0A" w:rsidRPr="006344CB" w:rsidRDefault="00707B0A" w:rsidP="00707B0A">
      <w:pPr>
        <w:spacing w:after="240"/>
        <w:ind w:firstLine="360"/>
        <w:jc w:val="both"/>
        <w:rPr>
          <w:rFonts w:ascii="Garamond" w:hAnsi="Garamond"/>
          <w:sz w:val="25"/>
          <w:szCs w:val="25"/>
        </w:rPr>
      </w:pPr>
      <w:r w:rsidRPr="006344CB">
        <w:rPr>
          <w:rFonts w:ascii="Garamond" w:hAnsi="Garamond"/>
          <w:sz w:val="25"/>
          <w:szCs w:val="25"/>
        </w:rPr>
        <w:t xml:space="preserve">I was born in the little hill town of Heath, western part of Franklin County, Mass., son of William and Antoinette Joy Bassett.  I was one of six children, two brothers having died, just a week apart, of diphtheria in 1862.  My mother was from early life a thoroughly Christian woman, and my father, though not a professing Christian, was quite regular in attendance at church, so that my home influences were for good, and early in life I learned to attend church, and was also fond of the Sunday </w:t>
      </w:r>
      <w:proofErr w:type="gramStart"/>
      <w:r w:rsidRPr="006344CB">
        <w:rPr>
          <w:rFonts w:ascii="Garamond" w:hAnsi="Garamond"/>
          <w:sz w:val="25"/>
          <w:szCs w:val="25"/>
        </w:rPr>
        <w:t>School</w:t>
      </w:r>
      <w:proofErr w:type="gramEnd"/>
      <w:r w:rsidRPr="006344CB">
        <w:rPr>
          <w:rFonts w:ascii="Garamond" w:hAnsi="Garamond"/>
          <w:sz w:val="25"/>
          <w:szCs w:val="25"/>
        </w:rPr>
        <w:t xml:space="preserve">.  Later having developed something of a talent for music I began singing tenor in the choir or at times played the church organ, which position I held for some four years.  But for all this and notwithstanding I was considered a fairly average moral young man, there was constantly a feeling that I was not yet right in the sight of God.  </w:t>
      </w:r>
    </w:p>
    <w:p w:rsidR="00707B0A" w:rsidRPr="006344CB" w:rsidRDefault="00707B0A" w:rsidP="00707B0A">
      <w:pPr>
        <w:spacing w:after="240"/>
        <w:ind w:firstLine="360"/>
        <w:jc w:val="both"/>
        <w:rPr>
          <w:rFonts w:ascii="Garamond" w:hAnsi="Garamond"/>
          <w:sz w:val="25"/>
          <w:szCs w:val="25"/>
        </w:rPr>
      </w:pPr>
      <w:r w:rsidRPr="006344CB">
        <w:rPr>
          <w:rFonts w:ascii="Garamond" w:hAnsi="Garamond"/>
          <w:sz w:val="25"/>
          <w:szCs w:val="25"/>
        </w:rPr>
        <w:t>Late in November, 1874, Rev. W.E. Dwight, pastor of our M.E. church, engaged the services of Bro. I.T. Johnson, and he appeared, as I remember, the first time, in our church Sunday morning, Nov. 15</w:t>
      </w:r>
      <w:r w:rsidRPr="006344CB">
        <w:rPr>
          <w:rFonts w:ascii="Garamond" w:hAnsi="Garamond"/>
          <w:sz w:val="25"/>
          <w:szCs w:val="25"/>
          <w:vertAlign w:val="superscript"/>
        </w:rPr>
        <w:t>th</w:t>
      </w:r>
      <w:r w:rsidRPr="006344CB">
        <w:rPr>
          <w:rFonts w:ascii="Garamond" w:hAnsi="Garamond"/>
          <w:sz w:val="25"/>
          <w:szCs w:val="25"/>
        </w:rPr>
        <w:t xml:space="preserve">, preaching from the text found in John II, 28: “The Master is come and is calling for thee.”  This was when I was past nineteen years old.  It was a powerful sermon, and somehow it seemed as though every word of it was fired at me, but still I yielded not to the Master’s call, but had become interested and during the week attended some of the evening services, conviction getting a deeper hold all the while.  The following Sunday found me in my accustomed place with the choir.  Bro. Johnson took for his text the last clause of Mark II: 22: “Have faith in God.”  This was the accepted time with me.  I yielded to the Spirit’s call and with many others, went forward for prayers, found the blessed Savoir ready to receive me, and how He filled my heart and soul with joy and happiness.  I wanted to go right out and bring in others.  Not </w:t>
      </w:r>
      <w:r w:rsidRPr="006344CB">
        <w:rPr>
          <w:rFonts w:ascii="Garamond" w:hAnsi="Garamond"/>
          <w:sz w:val="25"/>
          <w:szCs w:val="25"/>
        </w:rPr>
        <w:lastRenderedPageBreak/>
        <w:t xml:space="preserve">many days after my father and many others, very dear to me, were numbered with those who had sought and found the Savior.  I think there were over thirty converted during the two weeks or so that Bro. Johnson was with us; and as far as I am able to know, I believe the most of them have become active in Christian work.  </w:t>
      </w:r>
    </w:p>
    <w:p w:rsidR="00707B0A" w:rsidRPr="006344CB" w:rsidRDefault="00707B0A" w:rsidP="00707B0A">
      <w:pPr>
        <w:spacing w:after="240"/>
        <w:ind w:firstLine="360"/>
        <w:jc w:val="both"/>
        <w:rPr>
          <w:rFonts w:ascii="Garamond" w:hAnsi="Garamond"/>
          <w:sz w:val="25"/>
          <w:szCs w:val="25"/>
        </w:rPr>
      </w:pPr>
      <w:r w:rsidRPr="006344CB">
        <w:rPr>
          <w:rFonts w:ascii="Garamond" w:hAnsi="Garamond"/>
          <w:sz w:val="25"/>
          <w:szCs w:val="25"/>
        </w:rPr>
        <w:t xml:space="preserve"> My mother died in 1896, my father in 1901, both happy in the Christian faith.  </w:t>
      </w:r>
    </w:p>
    <w:p w:rsidR="00707B0A" w:rsidRDefault="00707B0A" w:rsidP="00707B0A">
      <w:pPr>
        <w:spacing w:after="240"/>
        <w:ind w:firstLine="360"/>
        <w:jc w:val="both"/>
        <w:rPr>
          <w:rFonts w:ascii="Garamond" w:hAnsi="Garamond"/>
          <w:sz w:val="25"/>
          <w:szCs w:val="25"/>
        </w:rPr>
      </w:pPr>
      <w:r w:rsidRPr="006344CB">
        <w:rPr>
          <w:rFonts w:ascii="Garamond" w:hAnsi="Garamond"/>
          <w:sz w:val="25"/>
          <w:szCs w:val="25"/>
        </w:rPr>
        <w:t xml:space="preserve">In 1879 I was married in East </w:t>
      </w:r>
      <w:proofErr w:type="spellStart"/>
      <w:r w:rsidRPr="006344CB">
        <w:rPr>
          <w:rFonts w:ascii="Garamond" w:hAnsi="Garamond"/>
          <w:sz w:val="25"/>
          <w:szCs w:val="25"/>
        </w:rPr>
        <w:t>Charlemont</w:t>
      </w:r>
      <w:proofErr w:type="spellEnd"/>
      <w:r w:rsidRPr="006344CB">
        <w:rPr>
          <w:rFonts w:ascii="Garamond" w:hAnsi="Garamond"/>
          <w:sz w:val="25"/>
          <w:szCs w:val="25"/>
        </w:rPr>
        <w:t xml:space="preserve"> to Miss Emma L. Howard, by her pastor, the late Rev. C.L. Guild.  My wife was a devoted Christian girl and a member of the Congregationalist Church, of that place.  </w:t>
      </w:r>
    </w:p>
    <w:p w:rsidR="00707B0A" w:rsidRDefault="00707B0A" w:rsidP="00707B0A">
      <w:pPr>
        <w:spacing w:after="240"/>
        <w:ind w:firstLine="360"/>
        <w:jc w:val="both"/>
        <w:rPr>
          <w:rFonts w:ascii="Garamond" w:hAnsi="Garamond"/>
          <w:sz w:val="25"/>
          <w:szCs w:val="25"/>
        </w:rPr>
      </w:pPr>
      <w:r w:rsidRPr="006344CB">
        <w:rPr>
          <w:rFonts w:ascii="Garamond" w:hAnsi="Garamond"/>
          <w:sz w:val="25"/>
          <w:szCs w:val="25"/>
        </w:rPr>
        <w:t xml:space="preserve">I had taken possession of the “Old Homestead” the previous April, my parents having moved to the </w:t>
      </w:r>
      <w:proofErr w:type="spellStart"/>
      <w:r w:rsidRPr="006344CB">
        <w:rPr>
          <w:rFonts w:ascii="Garamond" w:hAnsi="Garamond"/>
          <w:sz w:val="25"/>
          <w:szCs w:val="25"/>
        </w:rPr>
        <w:t>centre</w:t>
      </w:r>
      <w:proofErr w:type="spellEnd"/>
      <w:r w:rsidRPr="006344CB">
        <w:rPr>
          <w:rFonts w:ascii="Garamond" w:hAnsi="Garamond"/>
          <w:sz w:val="25"/>
          <w:szCs w:val="25"/>
        </w:rPr>
        <w:t xml:space="preserve"> of the town, and after our marriage we immediately took up the work that they had laid down and for nearly nineteen years we worked together cleaning up the debt on our farm, and making improvements which we might enjoy in later life.  My wife took her letter from her home church to our M.E. church, which I had joined some five years earlier.  Together we erected our family altar, reading God’s Holy Word, and together offering our prayer to Him, who had so greatly blessed our lives.  Seven dear children were born to us here in the old home.  </w:t>
      </w:r>
    </w:p>
    <w:p w:rsidR="00707B0A" w:rsidRDefault="00707B0A" w:rsidP="00707B0A">
      <w:pPr>
        <w:spacing w:after="240"/>
        <w:ind w:firstLine="360"/>
        <w:jc w:val="center"/>
      </w:pPr>
      <w:r>
        <w:rPr>
          <w:noProof/>
        </w:rPr>
        <w:drawing>
          <wp:inline distT="0" distB="0" distL="0" distR="0" wp14:anchorId="7526EF97" wp14:editId="71C25BA1">
            <wp:extent cx="1905000" cy="2886075"/>
            <wp:effectExtent l="57150" t="57150" r="57150" b="66675"/>
            <wp:docPr id="7" name="Picture 7" descr="1886 Rollin Emma &amp; children fixed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86 Rollin Emma &amp; children fixed B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886075"/>
                    </a:xfrm>
                    <a:prstGeom prst="rect">
                      <a:avLst/>
                    </a:prstGeom>
                    <a:noFill/>
                    <a:ln w="57150" cmpd="thickThin">
                      <a:solidFill>
                        <a:srgbClr val="000000"/>
                      </a:solidFill>
                      <a:miter lim="800000"/>
                      <a:headEnd/>
                      <a:tailEnd/>
                    </a:ln>
                    <a:effectLst/>
                  </pic:spPr>
                </pic:pic>
              </a:graphicData>
            </a:graphic>
          </wp:inline>
        </w:drawing>
      </w:r>
    </w:p>
    <w:p w:rsidR="00707B0A" w:rsidRPr="00D55813" w:rsidRDefault="00707B0A" w:rsidP="00707B0A">
      <w:pPr>
        <w:pStyle w:val="Caption"/>
        <w:jc w:val="center"/>
        <w:rPr>
          <w:rFonts w:ascii="Garamond" w:hAnsi="Garamond"/>
          <w:sz w:val="18"/>
        </w:rPr>
      </w:pPr>
      <w:r>
        <w:t xml:space="preserve"> </w:t>
      </w:r>
      <w:r w:rsidRPr="00D55813">
        <w:rPr>
          <w:rFonts w:ascii="Garamond" w:hAnsi="Garamond"/>
          <w:sz w:val="18"/>
        </w:rPr>
        <w:t>Emma, Maude, Rollin,</w:t>
      </w:r>
    </w:p>
    <w:p w:rsidR="00707B0A" w:rsidRDefault="00707B0A" w:rsidP="00800FAD">
      <w:pPr>
        <w:pStyle w:val="Caption"/>
        <w:jc w:val="center"/>
        <w:rPr>
          <w:rFonts w:ascii="Garamond" w:hAnsi="Garamond"/>
          <w:sz w:val="18"/>
        </w:rPr>
      </w:pPr>
      <w:r w:rsidRPr="00D55813">
        <w:rPr>
          <w:rFonts w:ascii="Garamond" w:hAnsi="Garamond"/>
          <w:sz w:val="18"/>
        </w:rPr>
        <w:t>William Ralph, Bertha</w:t>
      </w:r>
    </w:p>
    <w:p w:rsidR="00800FAD" w:rsidRPr="00800FAD" w:rsidRDefault="00800FAD" w:rsidP="00800FAD"/>
    <w:p w:rsidR="00707B0A" w:rsidRPr="006344CB" w:rsidRDefault="00707B0A" w:rsidP="00707B0A">
      <w:pPr>
        <w:spacing w:after="240"/>
        <w:ind w:firstLine="360"/>
        <w:jc w:val="both"/>
        <w:rPr>
          <w:rFonts w:ascii="Garamond" w:hAnsi="Garamond"/>
          <w:sz w:val="25"/>
          <w:szCs w:val="25"/>
        </w:rPr>
      </w:pPr>
      <w:r w:rsidRPr="006344CB">
        <w:rPr>
          <w:rFonts w:ascii="Garamond" w:hAnsi="Garamond"/>
          <w:sz w:val="25"/>
          <w:szCs w:val="25"/>
        </w:rPr>
        <w:t xml:space="preserve">In 1898 we moved away from the old home to a new house in Greenfield Meadows, where two more children came to bless our happy home.  </w:t>
      </w:r>
    </w:p>
    <w:p w:rsidR="00707B0A" w:rsidRPr="006344CB" w:rsidRDefault="00707B0A" w:rsidP="00707B0A">
      <w:pPr>
        <w:spacing w:after="240"/>
        <w:ind w:firstLine="360"/>
        <w:jc w:val="both"/>
        <w:rPr>
          <w:rFonts w:ascii="Garamond" w:hAnsi="Garamond"/>
          <w:sz w:val="25"/>
          <w:szCs w:val="25"/>
        </w:rPr>
      </w:pPr>
      <w:r w:rsidRPr="006344CB">
        <w:rPr>
          <w:rFonts w:ascii="Garamond" w:hAnsi="Garamond"/>
          <w:sz w:val="25"/>
          <w:szCs w:val="25"/>
        </w:rPr>
        <w:t xml:space="preserve">Sorrows come sooner or later to all, and in December 1901, our baby, of only two months, a bright little girl, whom we had learned to love, was taken from us to the home above.  In July, 1908, our eldest son, a fine, manly fellow of twenty-seven years, who had been for five years a </w:t>
      </w:r>
      <w:r w:rsidRPr="006344CB">
        <w:rPr>
          <w:rFonts w:ascii="Garamond" w:hAnsi="Garamond"/>
          <w:sz w:val="25"/>
          <w:szCs w:val="25"/>
        </w:rPr>
        <w:lastRenderedPageBreak/>
        <w:t xml:space="preserve">postal clerk in Springfield </w:t>
      </w:r>
      <w:proofErr w:type="spellStart"/>
      <w:r w:rsidRPr="006344CB">
        <w:rPr>
          <w:rFonts w:ascii="Garamond" w:hAnsi="Garamond"/>
          <w:sz w:val="25"/>
          <w:szCs w:val="25"/>
        </w:rPr>
        <w:t>postoffice</w:t>
      </w:r>
      <w:proofErr w:type="spellEnd"/>
      <w:r w:rsidRPr="006344CB">
        <w:rPr>
          <w:rFonts w:ascii="Garamond" w:hAnsi="Garamond"/>
          <w:sz w:val="25"/>
          <w:szCs w:val="25"/>
        </w:rPr>
        <w:t xml:space="preserve">, was accidentally drowned in the Agawam River, near that city.  The telegram came like a bolt out of a clear sky to his parents and the whole family.  </w:t>
      </w:r>
    </w:p>
    <w:p w:rsidR="00707B0A" w:rsidRPr="006344CB" w:rsidRDefault="00707B0A" w:rsidP="00707B0A">
      <w:pPr>
        <w:spacing w:after="240"/>
        <w:ind w:firstLine="360"/>
        <w:jc w:val="both"/>
        <w:rPr>
          <w:rFonts w:ascii="Garamond" w:hAnsi="Garamond"/>
          <w:sz w:val="25"/>
          <w:szCs w:val="25"/>
        </w:rPr>
      </w:pPr>
      <w:r w:rsidRPr="006344CB">
        <w:rPr>
          <w:rFonts w:ascii="Garamond" w:hAnsi="Garamond"/>
          <w:sz w:val="25"/>
          <w:szCs w:val="25"/>
        </w:rPr>
        <w:t xml:space="preserve">In April, 1909, the farm was left in charge of the oldest son then living, who had been married the previous December, and we moved into town, where we hoped to take life a little easier, my wife and I having worked hard for thirty years, and perhaps the sorrows of recent years telling on our lives.  </w:t>
      </w:r>
    </w:p>
    <w:p w:rsidR="00707B0A" w:rsidRPr="006344CB" w:rsidRDefault="00707B0A" w:rsidP="00707B0A">
      <w:pPr>
        <w:spacing w:after="240"/>
        <w:ind w:firstLine="360"/>
        <w:jc w:val="both"/>
        <w:rPr>
          <w:rFonts w:ascii="Garamond" w:hAnsi="Garamond"/>
          <w:sz w:val="25"/>
          <w:szCs w:val="25"/>
        </w:rPr>
      </w:pPr>
      <w:r w:rsidRPr="006344CB">
        <w:rPr>
          <w:rFonts w:ascii="Garamond" w:hAnsi="Garamond"/>
          <w:sz w:val="25"/>
          <w:szCs w:val="25"/>
        </w:rPr>
        <w:t>On Oct. 6 the same year, only six months after our occupying our new home, came the heaviest blow, and the deepest sorrow of all, for the dear wife and mother was suddenly taken, after only one hour of suffering and sickness</w:t>
      </w:r>
      <w:r>
        <w:rPr>
          <w:rFonts w:ascii="Garamond" w:hAnsi="Garamond"/>
          <w:sz w:val="25"/>
          <w:szCs w:val="25"/>
        </w:rPr>
        <w:t>,</w:t>
      </w:r>
      <w:r w:rsidRPr="006344CB">
        <w:rPr>
          <w:rFonts w:ascii="Garamond" w:hAnsi="Garamond"/>
          <w:sz w:val="25"/>
          <w:szCs w:val="25"/>
        </w:rPr>
        <w:t xml:space="preserve"> to her Heavenly home and I was left so lonely, and not alone, for God was with me, and the seven dear children to comfort and help me bear this, the greatest sorrow of my life.  I am glad also to say that my children are all members of our church, and I trust are trying to live the blessed life which their dear mother and myself have tried to present before them.</w:t>
      </w:r>
      <w:r w:rsidRPr="003F04A7">
        <w:rPr>
          <w:rFonts w:ascii="Garamond" w:hAnsi="Garamond"/>
          <w:sz w:val="24"/>
        </w:rPr>
        <w:t xml:space="preserve">  </w:t>
      </w:r>
      <w:r w:rsidRPr="006344CB">
        <w:rPr>
          <w:rFonts w:ascii="Garamond" w:hAnsi="Garamond"/>
          <w:sz w:val="25"/>
          <w:szCs w:val="25"/>
        </w:rPr>
        <w:t xml:space="preserve">Some blessed day I expect to meet all these dear ones and an innumerable company, including our dear Bro. Johnson, who has been so faithful and instrumental in bringing so many into the fold.  </w:t>
      </w:r>
    </w:p>
    <w:p w:rsidR="00707B0A" w:rsidRPr="006344CB" w:rsidRDefault="00707B0A" w:rsidP="00707B0A">
      <w:pPr>
        <w:spacing w:after="240"/>
        <w:ind w:firstLine="360"/>
        <w:jc w:val="both"/>
        <w:rPr>
          <w:rFonts w:ascii="Garamond" w:hAnsi="Garamond"/>
          <w:sz w:val="25"/>
          <w:szCs w:val="25"/>
        </w:rPr>
      </w:pPr>
      <w:r w:rsidRPr="006344CB">
        <w:rPr>
          <w:rFonts w:ascii="Garamond" w:hAnsi="Garamond"/>
          <w:sz w:val="25"/>
          <w:szCs w:val="25"/>
        </w:rPr>
        <w:t>May God’s richest blessing rest upon all who may read this and may we all meet in His Kingdom.</w:t>
      </w:r>
    </w:p>
    <w:p w:rsidR="00707B0A" w:rsidRPr="005C4CEB" w:rsidRDefault="00707B0A" w:rsidP="00707B0A">
      <w:pPr>
        <w:spacing w:after="240"/>
        <w:ind w:firstLine="360"/>
        <w:rPr>
          <w:rFonts w:ascii="Garamond" w:hAnsi="Garamond"/>
          <w:sz w:val="28"/>
        </w:rPr>
      </w:pPr>
      <w:r>
        <w:rPr>
          <w:rFonts w:ascii="Garamond" w:hAnsi="Garamond"/>
          <w:noProof/>
          <w:sz w:val="28"/>
        </w:rPr>
        <w:drawing>
          <wp:inline distT="0" distB="0" distL="0" distR="0" wp14:anchorId="48421F5B" wp14:editId="2BB9C73E">
            <wp:extent cx="2228850" cy="438150"/>
            <wp:effectExtent l="0" t="0" r="0" b="0"/>
            <wp:docPr id="5" name="Picture 5" descr="BASSETT, Rollin signature 1920 US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ETT, Rollin signature 1920 US Cens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438150"/>
                    </a:xfrm>
                    <a:prstGeom prst="rect">
                      <a:avLst/>
                    </a:prstGeom>
                    <a:noFill/>
                    <a:ln>
                      <a:noFill/>
                    </a:ln>
                  </pic:spPr>
                </pic:pic>
              </a:graphicData>
            </a:graphic>
          </wp:inline>
        </w:drawing>
      </w:r>
    </w:p>
    <w:p w:rsidR="00800FAD" w:rsidRDefault="00800FAD" w:rsidP="00800FAD">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800FAD" w:rsidRPr="003827DF" w:rsidRDefault="00800FAD" w:rsidP="00800FA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800FAD" w:rsidRPr="003827DF" w:rsidRDefault="00800FAD" w:rsidP="00800FAD">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5</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Pictures of Beaupre Castle in Wales </w:t>
      </w:r>
    </w:p>
    <w:p w:rsidR="00707B0A" w:rsidRDefault="00707B0A" w:rsidP="0055363E">
      <w:pPr>
        <w:autoSpaceDE w:val="0"/>
        <w:autoSpaceDN w:val="0"/>
        <w:adjustRightInd w:val="0"/>
        <w:spacing w:after="0" w:line="240" w:lineRule="auto"/>
        <w:rPr>
          <w:rFonts w:ascii="Helv" w:hAnsi="Helv" w:cs="Helv"/>
          <w:color w:val="000000"/>
          <w:sz w:val="20"/>
          <w:szCs w:val="20"/>
        </w:rPr>
      </w:pPr>
    </w:p>
    <w:p w:rsidR="00800FAD" w:rsidRDefault="00800FAD" w:rsidP="00553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b/>
        <w:t xml:space="preserve">Most of the </w:t>
      </w:r>
      <w:proofErr w:type="spellStart"/>
      <w:r>
        <w:rPr>
          <w:rFonts w:ascii="Helv" w:hAnsi="Helv" w:cs="Helv"/>
          <w:color w:val="000000"/>
          <w:sz w:val="20"/>
          <w:szCs w:val="20"/>
        </w:rPr>
        <w:t>Bassetts</w:t>
      </w:r>
      <w:proofErr w:type="spellEnd"/>
      <w:r>
        <w:rPr>
          <w:rFonts w:ascii="Helv" w:hAnsi="Helv" w:cs="Helv"/>
          <w:color w:val="000000"/>
          <w:sz w:val="20"/>
          <w:szCs w:val="20"/>
        </w:rPr>
        <w:t xml:space="preserve"> of Wales can trace their ancestry back to the Bassett family of Beaupre Castle either via a paper trail or via DNA testing.</w:t>
      </w:r>
    </w:p>
    <w:p w:rsidR="00800FAD" w:rsidRDefault="00800FAD" w:rsidP="00553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b/>
        <w:t xml:space="preserve">I have featured Beaupre several times in the past, but wanted to share a few picture from my recent to trip to Wales. If you belong to this line of </w:t>
      </w:r>
      <w:proofErr w:type="spellStart"/>
      <w:r>
        <w:rPr>
          <w:rFonts w:ascii="Helv" w:hAnsi="Helv" w:cs="Helv"/>
          <w:color w:val="000000"/>
          <w:sz w:val="20"/>
          <w:szCs w:val="20"/>
        </w:rPr>
        <w:t>Bassetts</w:t>
      </w:r>
      <w:proofErr w:type="spellEnd"/>
      <w:r>
        <w:rPr>
          <w:rFonts w:ascii="Helv" w:hAnsi="Helv" w:cs="Helv"/>
          <w:color w:val="000000"/>
          <w:sz w:val="20"/>
          <w:szCs w:val="20"/>
        </w:rPr>
        <w:t>, I would suggest making this trip to see this wonderful ruins sometime during your lifetime.</w:t>
      </w:r>
    </w:p>
    <w:p w:rsidR="0055363E" w:rsidRDefault="0055363E" w:rsidP="0055363E">
      <w:pPr>
        <w:autoSpaceDE w:val="0"/>
        <w:autoSpaceDN w:val="0"/>
        <w:adjustRightInd w:val="0"/>
        <w:spacing w:after="0" w:line="240" w:lineRule="auto"/>
        <w:rPr>
          <w:rFonts w:ascii="Helv" w:hAnsi="Helv" w:cs="Helv"/>
          <w:color w:val="000000"/>
          <w:sz w:val="20"/>
          <w:szCs w:val="20"/>
        </w:rPr>
      </w:pPr>
    </w:p>
    <w:p w:rsidR="003D7CC0" w:rsidRDefault="00800FAD" w:rsidP="003D7CC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 xml:space="preserve">                             </w:t>
      </w:r>
      <w:r w:rsidR="003D7CC0" w:rsidRPr="0057637B">
        <w:rPr>
          <w:rFonts w:ascii="Helv" w:hAnsi="Helv" w:cs="Helv"/>
          <w:noProof/>
          <w:color w:val="000000"/>
          <w:sz w:val="20"/>
          <w:szCs w:val="20"/>
        </w:rPr>
        <w:drawing>
          <wp:inline distT="0" distB="0" distL="0" distR="0" wp14:anchorId="733FEE09" wp14:editId="769BB445">
            <wp:extent cx="3351165" cy="25012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0246" cy="2605006"/>
                    </a:xfrm>
                    <a:prstGeom prst="rect">
                      <a:avLst/>
                    </a:prstGeom>
                  </pic:spPr>
                </pic:pic>
              </a:graphicData>
            </a:graphic>
          </wp:inline>
        </w:drawing>
      </w:r>
      <w:r w:rsidR="003D7CC0">
        <w:rPr>
          <w:rFonts w:ascii="Helv" w:hAnsi="Helv" w:cs="Helv"/>
          <w:color w:val="000000"/>
          <w:sz w:val="20"/>
          <w:szCs w:val="20"/>
        </w:rPr>
        <w:t xml:space="preserve">  </w:t>
      </w:r>
    </w:p>
    <w:p w:rsidR="00800FAD" w:rsidRDefault="00800FAD" w:rsidP="003D7CC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Drawing showing what Beaupre looked like back in its heyday.</w:t>
      </w:r>
    </w:p>
    <w:p w:rsidR="003D7CC0" w:rsidRDefault="003D7CC0" w:rsidP="003D7CC0">
      <w:pPr>
        <w:autoSpaceDE w:val="0"/>
        <w:autoSpaceDN w:val="0"/>
        <w:adjustRightInd w:val="0"/>
        <w:spacing w:after="0" w:line="240" w:lineRule="auto"/>
        <w:rPr>
          <w:rFonts w:ascii="Helv" w:hAnsi="Helv" w:cs="Helv"/>
          <w:color w:val="000000"/>
          <w:sz w:val="20"/>
          <w:szCs w:val="20"/>
        </w:rPr>
      </w:pPr>
    </w:p>
    <w:p w:rsidR="003D7CC0" w:rsidRDefault="003D7CC0" w:rsidP="003D7CC0">
      <w:pPr>
        <w:autoSpaceDE w:val="0"/>
        <w:autoSpaceDN w:val="0"/>
        <w:adjustRightInd w:val="0"/>
        <w:spacing w:after="0" w:line="240" w:lineRule="auto"/>
        <w:rPr>
          <w:rFonts w:ascii="Helv" w:hAnsi="Helv" w:cs="Helv"/>
          <w:color w:val="000000"/>
          <w:sz w:val="20"/>
          <w:szCs w:val="20"/>
        </w:rPr>
      </w:pPr>
    </w:p>
    <w:p w:rsidR="003D7CC0" w:rsidRDefault="003D7CC0" w:rsidP="003D7CC0">
      <w:pPr>
        <w:autoSpaceDE w:val="0"/>
        <w:autoSpaceDN w:val="0"/>
        <w:adjustRightInd w:val="0"/>
        <w:spacing w:after="0" w:line="240" w:lineRule="auto"/>
        <w:rPr>
          <w:rFonts w:ascii="Helv" w:hAnsi="Helv" w:cs="Helv"/>
          <w:color w:val="000000"/>
          <w:sz w:val="20"/>
          <w:szCs w:val="20"/>
        </w:rPr>
      </w:pPr>
    </w:p>
    <w:p w:rsidR="003D7CC0" w:rsidRDefault="003D7CC0" w:rsidP="003D7CC0">
      <w:pPr>
        <w:autoSpaceDE w:val="0"/>
        <w:autoSpaceDN w:val="0"/>
        <w:adjustRightInd w:val="0"/>
        <w:spacing w:after="0" w:line="240" w:lineRule="auto"/>
        <w:rPr>
          <w:rFonts w:ascii="Helv" w:hAnsi="Helv" w:cs="Helv"/>
          <w:color w:val="000000"/>
          <w:sz w:val="20"/>
          <w:szCs w:val="20"/>
        </w:rPr>
      </w:pPr>
      <w:r w:rsidRPr="0057637B">
        <w:rPr>
          <w:rFonts w:ascii="Helv" w:hAnsi="Helv" w:cs="Helv"/>
          <w:noProof/>
          <w:color w:val="000000"/>
          <w:sz w:val="20"/>
          <w:szCs w:val="20"/>
        </w:rPr>
        <w:drawing>
          <wp:inline distT="0" distB="0" distL="0" distR="0" wp14:anchorId="60D6F73A" wp14:editId="31D7666E">
            <wp:extent cx="3253559" cy="4591049"/>
            <wp:effectExtent l="0" t="0" r="444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7238" cy="4610351"/>
                    </a:xfrm>
                    <a:prstGeom prst="rect">
                      <a:avLst/>
                    </a:prstGeom>
                  </pic:spPr>
                </pic:pic>
              </a:graphicData>
            </a:graphic>
          </wp:inline>
        </w:drawing>
      </w:r>
      <w:r w:rsidR="00800FAD">
        <w:rPr>
          <w:rFonts w:ascii="Helv" w:hAnsi="Helv" w:cs="Helv"/>
          <w:color w:val="000000"/>
          <w:sz w:val="20"/>
          <w:szCs w:val="20"/>
        </w:rPr>
        <w:t xml:space="preserve">  </w:t>
      </w:r>
      <w:r w:rsidR="00800FAD" w:rsidRPr="0057637B">
        <w:rPr>
          <w:rFonts w:ascii="Helv" w:hAnsi="Helv" w:cs="Helv"/>
          <w:noProof/>
          <w:color w:val="000000"/>
          <w:sz w:val="20"/>
          <w:szCs w:val="20"/>
        </w:rPr>
        <w:drawing>
          <wp:inline distT="0" distB="0" distL="0" distR="0" wp14:anchorId="3BE8E838" wp14:editId="712175C5">
            <wp:extent cx="2455614" cy="309181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9041" cy="3146493"/>
                    </a:xfrm>
                    <a:prstGeom prst="rect">
                      <a:avLst/>
                    </a:prstGeom>
                  </pic:spPr>
                </pic:pic>
              </a:graphicData>
            </a:graphic>
          </wp:inline>
        </w:drawing>
      </w:r>
    </w:p>
    <w:p w:rsidR="00AF1B0B" w:rsidRDefault="00AF1B0B" w:rsidP="003D7CC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The Basset “Porch” with Basset Family Crest </w:t>
      </w:r>
    </w:p>
    <w:p w:rsidR="003855F7" w:rsidRDefault="003855F7" w:rsidP="003D7CC0">
      <w:pPr>
        <w:autoSpaceDE w:val="0"/>
        <w:autoSpaceDN w:val="0"/>
        <w:adjustRightInd w:val="0"/>
        <w:spacing w:after="0" w:line="240" w:lineRule="auto"/>
        <w:rPr>
          <w:rFonts w:ascii="Helv" w:hAnsi="Helv" w:cs="Helv"/>
          <w:color w:val="000000"/>
          <w:sz w:val="20"/>
          <w:szCs w:val="20"/>
        </w:rPr>
      </w:pPr>
    </w:p>
    <w:p w:rsidR="003855F7" w:rsidRDefault="003855F7" w:rsidP="003D7CC0">
      <w:pPr>
        <w:autoSpaceDE w:val="0"/>
        <w:autoSpaceDN w:val="0"/>
        <w:adjustRightInd w:val="0"/>
        <w:spacing w:after="0" w:line="240" w:lineRule="auto"/>
        <w:rPr>
          <w:rFonts w:ascii="Helv" w:hAnsi="Helv" w:cs="Helv"/>
          <w:color w:val="000000"/>
          <w:sz w:val="20"/>
          <w:szCs w:val="20"/>
        </w:rPr>
      </w:pPr>
    </w:p>
    <w:p w:rsidR="003855F7" w:rsidRDefault="003855F7" w:rsidP="003D7CC0">
      <w:pPr>
        <w:autoSpaceDE w:val="0"/>
        <w:autoSpaceDN w:val="0"/>
        <w:adjustRightInd w:val="0"/>
        <w:spacing w:after="0" w:line="240" w:lineRule="auto"/>
        <w:rPr>
          <w:rFonts w:ascii="Helv" w:hAnsi="Helv" w:cs="Helv"/>
          <w:color w:val="000000"/>
          <w:sz w:val="20"/>
          <w:szCs w:val="20"/>
        </w:rPr>
      </w:pPr>
    </w:p>
    <w:p w:rsidR="003855F7" w:rsidRDefault="003855F7" w:rsidP="003D7CC0">
      <w:pPr>
        <w:autoSpaceDE w:val="0"/>
        <w:autoSpaceDN w:val="0"/>
        <w:adjustRightInd w:val="0"/>
        <w:spacing w:after="0" w:line="240" w:lineRule="auto"/>
        <w:rPr>
          <w:rFonts w:ascii="Helv" w:hAnsi="Helv" w:cs="Helv"/>
          <w:color w:val="000000"/>
          <w:sz w:val="20"/>
          <w:szCs w:val="20"/>
        </w:rPr>
      </w:pPr>
    </w:p>
    <w:p w:rsidR="00CB4CC3" w:rsidRDefault="00CB4CC3" w:rsidP="003D7CC0">
      <w:pPr>
        <w:autoSpaceDE w:val="0"/>
        <w:autoSpaceDN w:val="0"/>
        <w:adjustRightInd w:val="0"/>
        <w:spacing w:after="0" w:line="240" w:lineRule="auto"/>
        <w:rPr>
          <w:rFonts w:ascii="Helv" w:hAnsi="Helv" w:cs="Helv"/>
          <w:color w:val="000000"/>
          <w:sz w:val="20"/>
          <w:szCs w:val="20"/>
        </w:rPr>
      </w:pPr>
    </w:p>
    <w:p w:rsidR="00CB4CC3" w:rsidRDefault="00CB4CC3" w:rsidP="00CB4CC3">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CB4CC3" w:rsidRPr="003827DF" w:rsidRDefault="00CB4CC3" w:rsidP="00CB4CC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CB4CC3" w:rsidRPr="003827DF" w:rsidRDefault="00CB4CC3" w:rsidP="00CB4CC3">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6</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w:t>
      </w:r>
      <w:r w:rsidR="003855F7">
        <w:rPr>
          <w:rFonts w:ascii="Helv" w:hAnsi="Helv" w:cs="Helv"/>
          <w:color w:val="FF0000"/>
          <w:sz w:val="20"/>
          <w:szCs w:val="20"/>
          <w:u w:val="single"/>
        </w:rPr>
        <w:t>Family Picture of Mary Virginia (Bassett) MacPherson</w:t>
      </w:r>
      <w:r>
        <w:rPr>
          <w:rFonts w:ascii="Helv" w:hAnsi="Helv" w:cs="Helv"/>
          <w:color w:val="FF0000"/>
          <w:sz w:val="20"/>
          <w:szCs w:val="20"/>
          <w:u w:val="single"/>
        </w:rPr>
        <w:t xml:space="preserve"> </w:t>
      </w:r>
    </w:p>
    <w:p w:rsidR="00CB4CC3" w:rsidRDefault="00CB4CC3" w:rsidP="003D7CC0">
      <w:pPr>
        <w:autoSpaceDE w:val="0"/>
        <w:autoSpaceDN w:val="0"/>
        <w:adjustRightInd w:val="0"/>
        <w:spacing w:after="0" w:line="240" w:lineRule="auto"/>
        <w:rPr>
          <w:rFonts w:ascii="Helv" w:hAnsi="Helv" w:cs="Helv"/>
          <w:color w:val="000000"/>
          <w:sz w:val="20"/>
          <w:szCs w:val="20"/>
        </w:rPr>
      </w:pPr>
    </w:p>
    <w:p w:rsidR="003855F7" w:rsidRDefault="003855F7" w:rsidP="003855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Mary Virginia (Bassett) MacPherson descends from #59B Benjamin Carter Bassett as follows:</w:t>
      </w:r>
    </w:p>
    <w:p w:rsidR="003855F7" w:rsidRDefault="003855F7" w:rsidP="003855F7">
      <w:pPr>
        <w:autoSpaceDE w:val="0"/>
        <w:autoSpaceDN w:val="0"/>
        <w:adjustRightInd w:val="0"/>
        <w:spacing w:after="0" w:line="240" w:lineRule="auto"/>
        <w:rPr>
          <w:rFonts w:ascii="Helv" w:hAnsi="Helv" w:cs="Helv"/>
          <w:color w:val="000000"/>
          <w:sz w:val="20"/>
          <w:szCs w:val="20"/>
        </w:rPr>
      </w:pPr>
    </w:p>
    <w:p w:rsidR="003855F7" w:rsidRDefault="003855F7" w:rsidP="003855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Benjamin Carter Bassett and wife Martha Davis</w:t>
      </w:r>
    </w:p>
    <w:p w:rsidR="003855F7" w:rsidRDefault="003855F7" w:rsidP="003855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1796) and wife Eleanor O’Neill</w:t>
      </w:r>
    </w:p>
    <w:p w:rsidR="003855F7" w:rsidRDefault="003855F7" w:rsidP="003855F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Mary Virginia Bassett (b. 1825) and husband Samuel Chapman MacPherson</w:t>
      </w:r>
    </w:p>
    <w:p w:rsidR="003D7CC0" w:rsidRDefault="003D7CC0" w:rsidP="003D7CC0">
      <w:pPr>
        <w:autoSpaceDE w:val="0"/>
        <w:autoSpaceDN w:val="0"/>
        <w:adjustRightInd w:val="0"/>
        <w:spacing w:after="0" w:line="240" w:lineRule="auto"/>
        <w:rPr>
          <w:rFonts w:ascii="Helv" w:hAnsi="Helv" w:cs="Helv"/>
          <w:color w:val="000000"/>
          <w:sz w:val="20"/>
          <w:szCs w:val="20"/>
        </w:rPr>
      </w:pPr>
    </w:p>
    <w:p w:rsidR="003D7CC0" w:rsidRDefault="00CB4CC3" w:rsidP="003D7CC0">
      <w:pPr>
        <w:autoSpaceDE w:val="0"/>
        <w:autoSpaceDN w:val="0"/>
        <w:adjustRightInd w:val="0"/>
        <w:spacing w:after="0" w:line="240" w:lineRule="auto"/>
        <w:rPr>
          <w:rFonts w:ascii="Helv" w:hAnsi="Helv" w:cs="Helv"/>
          <w:color w:val="000000"/>
          <w:sz w:val="20"/>
          <w:szCs w:val="20"/>
        </w:rPr>
      </w:pPr>
      <w:r>
        <w:rPr>
          <w:noProof/>
        </w:rPr>
        <w:drawing>
          <wp:inline distT="0" distB="0" distL="0" distR="0" wp14:anchorId="4A0C084C" wp14:editId="4AA71869">
            <wp:extent cx="5837382" cy="4378037"/>
            <wp:effectExtent l="0" t="0" r="0" b="3810"/>
            <wp:docPr id="25"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se Famil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4600" cy="4398451"/>
                    </a:xfrm>
                    <a:prstGeom prst="rect">
                      <a:avLst/>
                    </a:prstGeom>
                  </pic:spPr>
                </pic:pic>
              </a:graphicData>
            </a:graphic>
          </wp:inline>
        </w:drawing>
      </w:r>
    </w:p>
    <w:p w:rsidR="00CB4CC3" w:rsidRDefault="00CB4CC3" w:rsidP="00CB4CC3">
      <w:pPr>
        <w:tabs>
          <w:tab w:val="left" w:pos="-720"/>
        </w:tabs>
        <w:suppressAutoHyphens/>
        <w:spacing w:line="240" w:lineRule="atLeast"/>
        <w:jc w:val="both"/>
        <w:rPr>
          <w:rFonts w:ascii="Courier New" w:hAnsi="Courier New"/>
          <w:spacing w:val="-2"/>
        </w:rPr>
      </w:pPr>
      <w:r>
        <w:rPr>
          <w:rFonts w:ascii="Courier New" w:hAnsi="Courier New"/>
          <w:spacing w:val="-2"/>
        </w:rPr>
        <w:t>Picture courtesy of Bill Orr</w:t>
      </w:r>
    </w:p>
    <w:p w:rsidR="00CB4CC3" w:rsidRDefault="00CB4CC3" w:rsidP="00CB4CC3">
      <w:pPr>
        <w:tabs>
          <w:tab w:val="left" w:pos="-720"/>
        </w:tabs>
        <w:suppressAutoHyphens/>
        <w:spacing w:line="240" w:lineRule="atLeast"/>
        <w:jc w:val="both"/>
        <w:rPr>
          <w:rFonts w:ascii="Courier New" w:hAnsi="Courier New"/>
          <w:spacing w:val="-2"/>
        </w:rPr>
      </w:pPr>
      <w:r w:rsidRPr="00216FDB">
        <w:rPr>
          <w:rFonts w:ascii="Courier New" w:hAnsi="Courier New"/>
          <w:noProof/>
          <w:spacing w:val="-2"/>
        </w:rPr>
        <w:drawing>
          <wp:inline distT="0" distB="0" distL="0" distR="0" wp14:anchorId="3537859A" wp14:editId="2E0D3FB9">
            <wp:extent cx="5943600" cy="1658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58620"/>
                    </a:xfrm>
                    <a:prstGeom prst="rect">
                      <a:avLst/>
                    </a:prstGeom>
                  </pic:spPr>
                </pic:pic>
              </a:graphicData>
            </a:graphic>
          </wp:inline>
        </w:drawing>
      </w:r>
    </w:p>
    <w:p w:rsidR="00A42ADE" w:rsidRDefault="00A42ADE" w:rsidP="00A42ADE">
      <w:pPr>
        <w:autoSpaceDE w:val="0"/>
        <w:autoSpaceDN w:val="0"/>
        <w:adjustRightInd w:val="0"/>
        <w:spacing w:after="0" w:line="240" w:lineRule="auto"/>
        <w:rPr>
          <w:rFonts w:ascii="Helv" w:hAnsi="Helv" w:cs="Helv"/>
          <w:color w:val="000000"/>
          <w:sz w:val="20"/>
          <w:szCs w:val="20"/>
        </w:rPr>
      </w:pPr>
      <w:bookmarkStart w:id="0" w:name="_GoBack"/>
      <w:bookmarkEnd w:id="0"/>
      <w:r w:rsidRPr="003827DF">
        <w:rPr>
          <w:rFonts w:ascii="Helv" w:hAnsi="Helv" w:cs="Helv"/>
          <w:color w:val="000000"/>
          <w:sz w:val="20"/>
          <w:szCs w:val="20"/>
        </w:rPr>
        <w:lastRenderedPageBreak/>
        <w:t>* * * * *</w:t>
      </w:r>
    </w:p>
    <w:p w:rsidR="00A42ADE" w:rsidRDefault="00A42ADE" w:rsidP="00A42ADE">
      <w:pPr>
        <w:autoSpaceDE w:val="0"/>
        <w:autoSpaceDN w:val="0"/>
        <w:adjustRightInd w:val="0"/>
        <w:spacing w:after="0" w:line="240" w:lineRule="auto"/>
        <w:rPr>
          <w:rFonts w:ascii="Helv" w:hAnsi="Helv" w:cs="Helv"/>
          <w:color w:val="000000"/>
          <w:sz w:val="20"/>
          <w:szCs w:val="20"/>
        </w:rPr>
      </w:pPr>
    </w:p>
    <w:p w:rsidR="00A42ADE" w:rsidRPr="003827DF" w:rsidRDefault="00A42ADE" w:rsidP="00A42AD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A42ADE" w:rsidRPr="003827DF" w:rsidRDefault="00A42ADE" w:rsidP="00A42ADE">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9236CF">
        <w:rPr>
          <w:rFonts w:ascii="Helv" w:hAnsi="Helv" w:cs="Helv"/>
          <w:color w:val="FF0000"/>
          <w:sz w:val="20"/>
          <w:szCs w:val="20"/>
          <w:u w:val="single"/>
        </w:rPr>
        <w:t>7</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Death of Geoffrey Edward Bassett, 1918 </w:t>
      </w:r>
    </w:p>
    <w:p w:rsidR="00A42ADE" w:rsidRDefault="00A42ADE" w:rsidP="00A42ADE">
      <w:pPr>
        <w:autoSpaceDE w:val="0"/>
        <w:autoSpaceDN w:val="0"/>
        <w:adjustRightInd w:val="0"/>
        <w:spacing w:after="0" w:line="240" w:lineRule="auto"/>
        <w:rPr>
          <w:rFonts w:ascii="Helv" w:hAnsi="Helv" w:cs="Helv"/>
          <w:color w:val="000000"/>
          <w:sz w:val="20"/>
          <w:szCs w:val="20"/>
        </w:rPr>
      </w:pPr>
    </w:p>
    <w:p w:rsidR="00A42ADE" w:rsidRDefault="00CF4FDE" w:rsidP="00A42AD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Geoffrey Edward Bassett descends from #18B Daniel Bassett</w:t>
      </w:r>
      <w:r w:rsidR="00A42ADE">
        <w:rPr>
          <w:rFonts w:ascii="Helv" w:hAnsi="Helv" w:cs="Helv"/>
          <w:color w:val="000000"/>
          <w:sz w:val="20"/>
          <w:szCs w:val="20"/>
        </w:rPr>
        <w:t xml:space="preserve"> as follows:</w:t>
      </w:r>
    </w:p>
    <w:p w:rsidR="00CF4FDE" w:rsidRDefault="00CF4FDE" w:rsidP="00A42ADE">
      <w:pPr>
        <w:autoSpaceDE w:val="0"/>
        <w:autoSpaceDN w:val="0"/>
        <w:adjustRightInd w:val="0"/>
        <w:spacing w:after="0" w:line="240" w:lineRule="auto"/>
        <w:rPr>
          <w:rFonts w:ascii="Helv" w:hAnsi="Helv" w:cs="Helv"/>
          <w:color w:val="000000"/>
          <w:sz w:val="20"/>
          <w:szCs w:val="20"/>
        </w:rPr>
      </w:pPr>
    </w:p>
    <w:p w:rsidR="00CF4FDE" w:rsidRDefault="00CF4FDE" w:rsidP="00A42AD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 and wife Mary</w:t>
      </w:r>
    </w:p>
    <w:p w:rsidR="00CF4FDE" w:rsidRDefault="00CF4FDE" w:rsidP="00A42AD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Peter Bassett (b. 1745) and wife Ann </w:t>
      </w:r>
      <w:proofErr w:type="spellStart"/>
      <w:r>
        <w:rPr>
          <w:rFonts w:ascii="Helv" w:hAnsi="Helv" w:cs="Helv"/>
          <w:color w:val="000000"/>
          <w:sz w:val="20"/>
          <w:szCs w:val="20"/>
        </w:rPr>
        <w:t>Dollin</w:t>
      </w:r>
      <w:proofErr w:type="spellEnd"/>
    </w:p>
    <w:p w:rsidR="00CF4FDE" w:rsidRDefault="00CF4FDE" w:rsidP="00A42AD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John </w:t>
      </w:r>
      <w:proofErr w:type="spellStart"/>
      <w:r>
        <w:rPr>
          <w:rFonts w:ascii="Helv" w:hAnsi="Helv" w:cs="Helv"/>
          <w:color w:val="000000"/>
          <w:sz w:val="20"/>
          <w:szCs w:val="20"/>
        </w:rPr>
        <w:t>Dollin</w:t>
      </w:r>
      <w:proofErr w:type="spellEnd"/>
      <w:r>
        <w:rPr>
          <w:rFonts w:ascii="Helv" w:hAnsi="Helv" w:cs="Helv"/>
          <w:color w:val="000000"/>
          <w:sz w:val="20"/>
          <w:szCs w:val="20"/>
        </w:rPr>
        <w:t xml:space="preserve"> Bassett (b. 1786) and wife Mary </w:t>
      </w:r>
      <w:proofErr w:type="spellStart"/>
      <w:r>
        <w:rPr>
          <w:rFonts w:ascii="Helv" w:hAnsi="Helv" w:cs="Helv"/>
          <w:color w:val="000000"/>
          <w:sz w:val="20"/>
          <w:szCs w:val="20"/>
        </w:rPr>
        <w:t>Theobold</w:t>
      </w:r>
      <w:proofErr w:type="spellEnd"/>
    </w:p>
    <w:p w:rsidR="00CF4FDE" w:rsidRDefault="00CF4FDE" w:rsidP="00A42AD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Alfred Bassett (b. 1819) and wife Louise </w:t>
      </w:r>
      <w:proofErr w:type="spellStart"/>
      <w:r>
        <w:rPr>
          <w:rFonts w:ascii="Helv" w:hAnsi="Helv" w:cs="Helv"/>
          <w:color w:val="000000"/>
          <w:sz w:val="20"/>
          <w:szCs w:val="20"/>
        </w:rPr>
        <w:t>Hanmer</w:t>
      </w:r>
      <w:proofErr w:type="spellEnd"/>
    </w:p>
    <w:p w:rsidR="00A42ADE" w:rsidRDefault="00CF4FDE" w:rsidP="00CF4FD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John </w:t>
      </w:r>
      <w:proofErr w:type="spellStart"/>
      <w:r>
        <w:rPr>
          <w:rFonts w:ascii="Helv" w:hAnsi="Helv" w:cs="Helv"/>
          <w:color w:val="000000"/>
          <w:sz w:val="20"/>
          <w:szCs w:val="20"/>
        </w:rPr>
        <w:t>Dollin</w:t>
      </w:r>
      <w:proofErr w:type="spellEnd"/>
      <w:r>
        <w:rPr>
          <w:rFonts w:ascii="Helv" w:hAnsi="Helv" w:cs="Helv"/>
          <w:color w:val="000000"/>
          <w:sz w:val="20"/>
          <w:szCs w:val="20"/>
        </w:rPr>
        <w:t xml:space="preserve"> Bassett (b. 1864) and wife Victoria Edith Rowland</w:t>
      </w:r>
    </w:p>
    <w:p w:rsidR="00CF4FDE" w:rsidRDefault="00CF4FDE" w:rsidP="00CF4FD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Geoffrey Edward Bassett (b. 1894, died 1918)</w:t>
      </w:r>
    </w:p>
    <w:p w:rsidR="00CF4FDE" w:rsidRDefault="00CF4FDE" w:rsidP="00CF4FDE">
      <w:pPr>
        <w:autoSpaceDE w:val="0"/>
        <w:autoSpaceDN w:val="0"/>
        <w:adjustRightInd w:val="0"/>
        <w:spacing w:after="0" w:line="240" w:lineRule="auto"/>
        <w:rPr>
          <w:rFonts w:ascii="Helv" w:hAnsi="Helv" w:cs="Helv"/>
          <w:color w:val="000000"/>
          <w:sz w:val="20"/>
          <w:szCs w:val="20"/>
        </w:rPr>
      </w:pPr>
    </w:p>
    <w:p w:rsidR="00CF4FDE" w:rsidRDefault="00CF4FDE" w:rsidP="00CF4FDE">
      <w:pPr>
        <w:autoSpaceDE w:val="0"/>
        <w:autoSpaceDN w:val="0"/>
        <w:adjustRightInd w:val="0"/>
        <w:spacing w:after="0" w:line="240" w:lineRule="auto"/>
        <w:rPr>
          <w:rFonts w:ascii="Helv" w:hAnsi="Helv" w:cs="Helv"/>
          <w:color w:val="000000"/>
          <w:sz w:val="20"/>
          <w:szCs w:val="20"/>
        </w:rPr>
      </w:pPr>
    </w:p>
    <w:p w:rsidR="0057637B" w:rsidRDefault="0057637B" w:rsidP="00BE41A0">
      <w:pPr>
        <w:autoSpaceDE w:val="0"/>
        <w:autoSpaceDN w:val="0"/>
        <w:adjustRightInd w:val="0"/>
        <w:spacing w:after="0" w:line="240" w:lineRule="auto"/>
        <w:rPr>
          <w:rFonts w:ascii="Helv" w:hAnsi="Helv" w:cs="Helv"/>
          <w:color w:val="000000"/>
          <w:sz w:val="20"/>
          <w:szCs w:val="20"/>
        </w:rPr>
      </w:pPr>
    </w:p>
    <w:p w:rsidR="0094357D" w:rsidRDefault="00261FFA" w:rsidP="00BE41A0">
      <w:pPr>
        <w:autoSpaceDE w:val="0"/>
        <w:autoSpaceDN w:val="0"/>
        <w:adjustRightInd w:val="0"/>
        <w:spacing w:after="0" w:line="240" w:lineRule="auto"/>
        <w:rPr>
          <w:rFonts w:ascii="Helv" w:hAnsi="Helv" w:cs="Helv"/>
          <w:color w:val="000000"/>
          <w:sz w:val="20"/>
          <w:szCs w:val="20"/>
        </w:rPr>
      </w:pPr>
      <w:r w:rsidRPr="0016460A">
        <w:rPr>
          <w:rFonts w:ascii="Courier New" w:hAnsi="Courier New" w:cs="Courier New"/>
          <w:noProof/>
          <w:color w:val="000000" w:themeColor="text1"/>
        </w:rPr>
        <w:drawing>
          <wp:inline distT="0" distB="0" distL="0" distR="0" wp14:anchorId="04078B3C" wp14:editId="30753DFC">
            <wp:extent cx="3724275" cy="5195594"/>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1460" cy="5205617"/>
                    </a:xfrm>
                    <a:prstGeom prst="rect">
                      <a:avLst/>
                    </a:prstGeom>
                  </pic:spPr>
                </pic:pic>
              </a:graphicData>
            </a:graphic>
          </wp:inline>
        </w:drawing>
      </w:r>
    </w:p>
    <w:p w:rsidR="0094357D" w:rsidRPr="003827DF" w:rsidRDefault="0094357D" w:rsidP="0094357D">
      <w:pPr>
        <w:autoSpaceDE w:val="0"/>
        <w:autoSpaceDN w:val="0"/>
        <w:adjustRightInd w:val="0"/>
        <w:spacing w:after="0" w:line="240" w:lineRule="auto"/>
        <w:rPr>
          <w:rFonts w:ascii="Helv" w:hAnsi="Helv" w:cs="Helv"/>
          <w:color w:val="000000"/>
          <w:sz w:val="20"/>
          <w:szCs w:val="20"/>
        </w:rPr>
      </w:pPr>
    </w:p>
    <w:p w:rsidR="0094357D" w:rsidRDefault="0094357D" w:rsidP="0094357D">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5051FD" w:rsidRDefault="005051FD" w:rsidP="0094357D">
      <w:pPr>
        <w:autoSpaceDE w:val="0"/>
        <w:autoSpaceDN w:val="0"/>
        <w:adjustRightInd w:val="0"/>
        <w:spacing w:after="0" w:line="240" w:lineRule="auto"/>
        <w:rPr>
          <w:rFonts w:ascii="Helv" w:hAnsi="Helv" w:cs="Helv"/>
          <w:color w:val="000000"/>
          <w:sz w:val="20"/>
          <w:szCs w:val="20"/>
        </w:rPr>
      </w:pPr>
    </w:p>
    <w:p w:rsidR="00CF4FDE" w:rsidRDefault="00CF4FDE" w:rsidP="00BE41A0">
      <w:pPr>
        <w:autoSpaceDE w:val="0"/>
        <w:autoSpaceDN w:val="0"/>
        <w:adjustRightInd w:val="0"/>
        <w:spacing w:after="0" w:line="240" w:lineRule="auto"/>
        <w:rPr>
          <w:rFonts w:ascii="Helv" w:hAnsi="Helv" w:cs="Helv"/>
          <w:color w:val="000000"/>
          <w:sz w:val="20"/>
          <w:szCs w:val="20"/>
        </w:rPr>
      </w:pPr>
    </w:p>
    <w:p w:rsidR="00CF4FDE" w:rsidRDefault="00CF4FDE" w:rsidP="00BE41A0">
      <w:pPr>
        <w:autoSpaceDE w:val="0"/>
        <w:autoSpaceDN w:val="0"/>
        <w:adjustRightInd w:val="0"/>
        <w:spacing w:after="0" w:line="240" w:lineRule="auto"/>
        <w:rPr>
          <w:rFonts w:ascii="Helv" w:hAnsi="Helv" w:cs="Helv"/>
          <w:color w:val="000000"/>
          <w:sz w:val="20"/>
          <w:szCs w:val="20"/>
        </w:rPr>
      </w:pPr>
    </w:p>
    <w:p w:rsidR="00CF4FDE" w:rsidRDefault="00CF4FDE" w:rsidP="00BE41A0">
      <w:pPr>
        <w:autoSpaceDE w:val="0"/>
        <w:autoSpaceDN w:val="0"/>
        <w:adjustRightInd w:val="0"/>
        <w:spacing w:after="0" w:line="240" w:lineRule="auto"/>
        <w:rPr>
          <w:rFonts w:ascii="Helv" w:hAnsi="Helv" w:cs="Helv"/>
          <w:color w:val="000000"/>
          <w:sz w:val="20"/>
          <w:szCs w:val="20"/>
        </w:rPr>
      </w:pPr>
    </w:p>
    <w:p w:rsidR="00CF4FDE" w:rsidRDefault="00CF4FDE"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BE41A0" w:rsidRDefault="00BE41A0" w:rsidP="00BE41A0">
      <w:pPr>
        <w:autoSpaceDE w:val="0"/>
        <w:autoSpaceDN w:val="0"/>
        <w:adjustRightInd w:val="0"/>
        <w:spacing w:after="0" w:line="240" w:lineRule="auto"/>
        <w:rPr>
          <w:rFonts w:ascii="Times New Roman" w:hAnsi="Times New Roman"/>
          <w:color w:val="0000FF"/>
          <w:sz w:val="20"/>
          <w:szCs w:val="20"/>
        </w:rPr>
      </w:pPr>
    </w:p>
    <w:p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8 - New family lines combined or added since the last newsletter</w:t>
      </w:r>
    </w:p>
    <w:p w:rsidR="00BE41A0" w:rsidRDefault="00BE41A0" w:rsidP="00BE41A0">
      <w:pPr>
        <w:autoSpaceDE w:val="0"/>
        <w:autoSpaceDN w:val="0"/>
        <w:adjustRightInd w:val="0"/>
        <w:spacing w:after="0" w:line="240" w:lineRule="auto"/>
        <w:rPr>
          <w:rFonts w:ascii="Times New Roman" w:hAnsi="Times New Roman"/>
          <w:color w:val="0000FF"/>
          <w:sz w:val="20"/>
          <w:szCs w:val="20"/>
        </w:rPr>
      </w:pPr>
      <w:r>
        <w:rPr>
          <w:rFonts w:ascii="Helv" w:hAnsi="Helv" w:cs="Helv"/>
          <w:color w:val="000000"/>
          <w:sz w:val="20"/>
          <w:szCs w:val="20"/>
        </w:rPr>
        <w:tab/>
      </w:r>
      <w:r>
        <w:rPr>
          <w:rFonts w:ascii="Times New Roman" w:hAnsi="Times New Roman"/>
          <w:color w:val="0000FF"/>
          <w:sz w:val="20"/>
          <w:szCs w:val="20"/>
        </w:rPr>
        <w:t xml:space="preserve"> </w:t>
      </w:r>
      <w:r>
        <w:rPr>
          <w:rFonts w:ascii="Times New Roman" w:hAnsi="Times New Roman"/>
          <w:color w:val="000000"/>
          <w:sz w:val="20"/>
          <w:szCs w:val="20"/>
        </w:rPr>
        <w:t xml:space="preserve">  </w:t>
      </w:r>
      <w:r>
        <w:rPr>
          <w:rFonts w:ascii="Times New Roman" w:hAnsi="Times New Roman"/>
          <w:color w:val="0000FF"/>
          <w:sz w:val="20"/>
          <w:szCs w:val="20"/>
        </w:rPr>
        <w:t xml:space="preserve"> </w:t>
      </w:r>
    </w:p>
    <w:p w:rsidR="00BE41A0" w:rsidRDefault="00BE41A0" w:rsidP="00BE41A0">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The following family lines have been added since the last newsletter.</w:t>
      </w:r>
    </w:p>
    <w:p w:rsidR="00BE41A0" w:rsidRDefault="00BE41A0" w:rsidP="00BE41A0">
      <w:pPr>
        <w:autoSpaceDE w:val="0"/>
        <w:autoSpaceDN w:val="0"/>
        <w:adjustRightInd w:val="0"/>
        <w:spacing w:after="0" w:line="240" w:lineRule="auto"/>
        <w:rPr>
          <w:rFonts w:ascii="Times New Roman" w:hAnsi="Times New Roman"/>
          <w:color w:val="000000"/>
          <w:sz w:val="24"/>
          <w:szCs w:val="24"/>
        </w:rPr>
      </w:pPr>
    </w:p>
    <w:p w:rsidR="00BE41A0" w:rsidRDefault="00BE41A0"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FF"/>
          <w:sz w:val="20"/>
          <w:szCs w:val="20"/>
        </w:rPr>
        <w:t xml:space="preserve"> </w:t>
      </w:r>
      <w:r w:rsidR="00CF4FDE">
        <w:rPr>
          <w:rFonts w:ascii="Times New Roman" w:hAnsi="Times New Roman"/>
          <w:color w:val="0000FF"/>
          <w:sz w:val="20"/>
          <w:szCs w:val="20"/>
        </w:rPr>
        <w:t>551B</w:t>
      </w:r>
      <w:r>
        <w:rPr>
          <w:rFonts w:ascii="Times New Roman" w:hAnsi="Times New Roman"/>
          <w:color w:val="0000FF"/>
          <w:sz w:val="20"/>
          <w:szCs w:val="20"/>
        </w:rPr>
        <w:t>.</w:t>
      </w:r>
      <w:r w:rsidR="00CF4FDE">
        <w:rPr>
          <w:rFonts w:ascii="Times New Roman" w:hAnsi="Times New Roman"/>
          <w:color w:val="0000FF"/>
          <w:sz w:val="20"/>
          <w:szCs w:val="20"/>
        </w:rPr>
        <w:t xml:space="preserve"> Alanson Delos Bassett of Chenango County, New York</w:t>
      </w:r>
      <w:r>
        <w:rPr>
          <w:rFonts w:ascii="Times New Roman" w:hAnsi="Times New Roman"/>
          <w:color w:val="0000FF"/>
          <w:sz w:val="20"/>
          <w:szCs w:val="20"/>
        </w:rPr>
        <w:t xml:space="preserve"> </w:t>
      </w:r>
    </w:p>
    <w:p w:rsidR="00CF4FDE" w:rsidRDefault="00BE41A0" w:rsidP="00BE41A0">
      <w:pPr>
        <w:tabs>
          <w:tab w:val="left" w:pos="-720"/>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FF"/>
          <w:sz w:val="20"/>
          <w:szCs w:val="20"/>
        </w:rPr>
        <w:t xml:space="preserve"> </w:t>
      </w:r>
      <w:r w:rsidR="00CF4FDE">
        <w:rPr>
          <w:rFonts w:ascii="Times New Roman" w:hAnsi="Times New Roman"/>
          <w:color w:val="0000FF"/>
          <w:sz w:val="20"/>
          <w:szCs w:val="20"/>
        </w:rPr>
        <w:t>552</w:t>
      </w:r>
      <w:r>
        <w:rPr>
          <w:rFonts w:ascii="Times New Roman" w:hAnsi="Times New Roman"/>
          <w:color w:val="0000FF"/>
          <w:sz w:val="20"/>
          <w:szCs w:val="20"/>
        </w:rPr>
        <w:t>B.</w:t>
      </w:r>
      <w:r w:rsidR="00CF4FDE">
        <w:rPr>
          <w:rFonts w:ascii="Times New Roman" w:hAnsi="Times New Roman"/>
          <w:color w:val="0000FF"/>
          <w:sz w:val="20"/>
          <w:szCs w:val="20"/>
        </w:rPr>
        <w:t xml:space="preserve"> Augustus Bassett of Boston, Massachusetts</w:t>
      </w:r>
    </w:p>
    <w:p w:rsidR="00BE41A0" w:rsidRDefault="00BE41A0" w:rsidP="00BE41A0">
      <w:pPr>
        <w:tabs>
          <w:tab w:val="left" w:pos="-720"/>
        </w:tabs>
        <w:autoSpaceDE w:val="0"/>
        <w:autoSpaceDN w:val="0"/>
        <w:adjustRightInd w:val="0"/>
        <w:spacing w:after="0" w:line="240" w:lineRule="auto"/>
        <w:jc w:val="both"/>
        <w:rPr>
          <w:rFonts w:ascii="Times New Roman" w:hAnsi="Times New Roman"/>
          <w:color w:val="000000"/>
          <w:sz w:val="20"/>
          <w:szCs w:val="20"/>
        </w:rPr>
      </w:pPr>
    </w:p>
    <w:p w:rsidR="00BE41A0" w:rsidRDefault="00BE41A0" w:rsidP="00BE41A0">
      <w:pPr>
        <w:autoSpaceDE w:val="0"/>
        <w:autoSpaceDN w:val="0"/>
        <w:adjustRightInd w:val="0"/>
        <w:spacing w:after="0" w:line="240" w:lineRule="auto"/>
        <w:rPr>
          <w:rFonts w:ascii="Times New Roman" w:hAnsi="Times New Roman"/>
          <w:color w:val="000000"/>
          <w:sz w:val="20"/>
          <w:szCs w:val="20"/>
        </w:rPr>
      </w:pPr>
    </w:p>
    <w:p w:rsidR="00BE41A0" w:rsidRDefault="00BE41A0"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rsidR="00BE41A0" w:rsidRDefault="00BE41A0" w:rsidP="00BE41A0">
      <w:pPr>
        <w:autoSpaceDE w:val="0"/>
        <w:autoSpaceDN w:val="0"/>
        <w:adjustRightInd w:val="0"/>
        <w:spacing w:after="0" w:line="240" w:lineRule="auto"/>
        <w:rPr>
          <w:rFonts w:ascii="Times New Roman" w:hAnsi="Times New Roman"/>
          <w:color w:val="0000FF"/>
          <w:sz w:val="20"/>
          <w:szCs w:val="20"/>
        </w:rPr>
      </w:pPr>
    </w:p>
    <w:p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p>
    <w:p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results to report on the Bassett DNA project.</w:t>
      </w:r>
    </w:p>
    <w:tbl>
      <w:tblPr>
        <w:tblW w:w="5000" w:type="pct"/>
        <w:jc w:val="center"/>
        <w:tblCellMar>
          <w:left w:w="0" w:type="dxa"/>
          <w:right w:w="0" w:type="dxa"/>
        </w:tblCellMar>
        <w:tblLook w:val="00A0" w:firstRow="1" w:lastRow="0" w:firstColumn="1" w:lastColumn="0" w:noHBand="0" w:noVBand="0"/>
      </w:tblPr>
      <w:tblGrid>
        <w:gridCol w:w="9360"/>
      </w:tblGrid>
      <w:tr w:rsidR="00BE41A0" w:rsidTr="00F00498">
        <w:trPr>
          <w:jc w:val="center"/>
        </w:trPr>
        <w:tc>
          <w:tcPr>
            <w:tcW w:w="5000" w:type="pct"/>
            <w:vAlign w:val="center"/>
          </w:tcPr>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rsidR="00BE41A0" w:rsidRDefault="00BE41A0" w:rsidP="00F00498">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rsidR="00BE41A0" w:rsidRDefault="00C14E67" w:rsidP="00F00498">
            <w:pPr>
              <w:keepNext/>
              <w:keepLines/>
              <w:autoSpaceDE w:val="0"/>
              <w:autoSpaceDN w:val="0"/>
              <w:adjustRightInd w:val="0"/>
              <w:spacing w:before="240" w:after="0" w:line="240" w:lineRule="auto"/>
              <w:rPr>
                <w:rFonts w:ascii="Tms Rmn" w:hAnsi="Tms Rmn" w:cs="Tms Rmn"/>
                <w:color w:val="000000"/>
                <w:sz w:val="24"/>
                <w:szCs w:val="24"/>
              </w:rPr>
            </w:pPr>
            <w:hyperlink r:id="rId21" w:history="1">
              <w:r w:rsidR="00BE41A0">
                <w:rPr>
                  <w:rStyle w:val="Hyperlink"/>
                  <w:rFonts w:ascii="Tms Rmn" w:hAnsi="Tms Rmn" w:cs="Tms Rmn"/>
                  <w:sz w:val="24"/>
                  <w:szCs w:val="24"/>
                </w:rPr>
                <w:t>http://www.bassettbranches.org/dna/BassettDNA.xls</w:t>
              </w:r>
            </w:hyperlink>
            <w:r w:rsidR="00BE41A0">
              <w:rPr>
                <w:rFonts w:ascii="Tms Rmn" w:hAnsi="Tms Rmn" w:cs="Tms Rmn"/>
                <w:color w:val="000000"/>
                <w:sz w:val="24"/>
                <w:szCs w:val="24"/>
              </w:rPr>
              <w:t xml:space="preserve"> </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rsidR="00BE41A0" w:rsidRDefault="00C14E67" w:rsidP="00F00498">
            <w:pPr>
              <w:keepNext/>
              <w:keepLines/>
              <w:autoSpaceDE w:val="0"/>
              <w:autoSpaceDN w:val="0"/>
              <w:adjustRightInd w:val="0"/>
              <w:spacing w:before="240" w:after="0" w:line="240" w:lineRule="auto"/>
              <w:rPr>
                <w:rFonts w:ascii="Tms Rmn" w:hAnsi="Tms Rmn" w:cs="Tms Rmn"/>
                <w:color w:val="000000"/>
                <w:sz w:val="24"/>
                <w:szCs w:val="24"/>
              </w:rPr>
            </w:pPr>
            <w:hyperlink r:id="rId22" w:history="1">
              <w:r w:rsidR="00BE41A0">
                <w:rPr>
                  <w:rStyle w:val="Hyperlink"/>
                  <w:rFonts w:ascii="Tms Rmn" w:hAnsi="Tms Rmn" w:cs="Tms Rmn"/>
                  <w:sz w:val="24"/>
                  <w:szCs w:val="24"/>
                </w:rPr>
                <w:t>http://www.familytreedna.com/public/Bassett/</w:t>
              </w:r>
            </w:hyperlink>
            <w:r w:rsidR="00BE41A0">
              <w:rPr>
                <w:rFonts w:ascii="Tms Rmn" w:hAnsi="Tms Rmn" w:cs="Tms Rmn"/>
                <w:color w:val="000000"/>
                <w:sz w:val="24"/>
                <w:szCs w:val="24"/>
              </w:rPr>
              <w:t xml:space="preserve"> </w:t>
            </w:r>
          </w:p>
          <w:p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rsidR="00BE41A0" w:rsidRDefault="00BE41A0" w:rsidP="00BE41A0"/>
    <w:p w:rsidR="00BE41A0" w:rsidRDefault="00BE41A0" w:rsidP="00BE41A0"/>
    <w:p w:rsidR="00C31C25" w:rsidRDefault="00C14E67"/>
    <w:sectPr w:rsidR="00C31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1A0"/>
    <w:rsid w:val="00001B29"/>
    <w:rsid w:val="0003258B"/>
    <w:rsid w:val="00052DEA"/>
    <w:rsid w:val="00062771"/>
    <w:rsid w:val="00092D1B"/>
    <w:rsid w:val="000A3B29"/>
    <w:rsid w:val="000D5D7B"/>
    <w:rsid w:val="000E20DB"/>
    <w:rsid w:val="0011063E"/>
    <w:rsid w:val="00150C98"/>
    <w:rsid w:val="00165C3E"/>
    <w:rsid w:val="001A4832"/>
    <w:rsid w:val="00216FDB"/>
    <w:rsid w:val="00261FFA"/>
    <w:rsid w:val="002865C4"/>
    <w:rsid w:val="00296507"/>
    <w:rsid w:val="002B2A5B"/>
    <w:rsid w:val="00307BC2"/>
    <w:rsid w:val="003112BB"/>
    <w:rsid w:val="003740AC"/>
    <w:rsid w:val="003855F7"/>
    <w:rsid w:val="00392E8D"/>
    <w:rsid w:val="003D7CC0"/>
    <w:rsid w:val="004226DB"/>
    <w:rsid w:val="004946DD"/>
    <w:rsid w:val="005051FD"/>
    <w:rsid w:val="0055363E"/>
    <w:rsid w:val="0055581E"/>
    <w:rsid w:val="00563185"/>
    <w:rsid w:val="0057637B"/>
    <w:rsid w:val="005D7B99"/>
    <w:rsid w:val="00677789"/>
    <w:rsid w:val="007019DE"/>
    <w:rsid w:val="00707B0A"/>
    <w:rsid w:val="0072128A"/>
    <w:rsid w:val="00787838"/>
    <w:rsid w:val="007C70A3"/>
    <w:rsid w:val="00800FAD"/>
    <w:rsid w:val="008531D7"/>
    <w:rsid w:val="008A784D"/>
    <w:rsid w:val="008F07C6"/>
    <w:rsid w:val="009236CF"/>
    <w:rsid w:val="0094357D"/>
    <w:rsid w:val="009B28F2"/>
    <w:rsid w:val="00A03BF5"/>
    <w:rsid w:val="00A07F6D"/>
    <w:rsid w:val="00A42ADE"/>
    <w:rsid w:val="00A9758D"/>
    <w:rsid w:val="00AF1B0B"/>
    <w:rsid w:val="00AF2D10"/>
    <w:rsid w:val="00B20D7D"/>
    <w:rsid w:val="00BE41A0"/>
    <w:rsid w:val="00BF33C7"/>
    <w:rsid w:val="00C14E67"/>
    <w:rsid w:val="00C326B0"/>
    <w:rsid w:val="00C330A4"/>
    <w:rsid w:val="00C85A93"/>
    <w:rsid w:val="00CB4CC3"/>
    <w:rsid w:val="00CF4FDE"/>
    <w:rsid w:val="00D45B29"/>
    <w:rsid w:val="00DC1E65"/>
    <w:rsid w:val="00DD4DE1"/>
    <w:rsid w:val="00EA7569"/>
    <w:rsid w:val="00EB1973"/>
    <w:rsid w:val="00F477B6"/>
    <w:rsid w:val="00F750EB"/>
    <w:rsid w:val="00F9203E"/>
    <w:rsid w:val="00FB0D57"/>
    <w:rsid w:val="00FB4387"/>
    <w:rsid w:val="00FF0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8701D"/>
  <w15:chartTrackingRefBased/>
  <w15:docId w15:val="{C7C0B7FF-3E4E-4DC9-84A7-84E04D0B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1A0"/>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BE41A0"/>
    <w:rPr>
      <w:color w:val="0000FF"/>
      <w:u w:val="single"/>
    </w:rPr>
  </w:style>
  <w:style w:type="paragraph" w:styleId="NoSpacing">
    <w:name w:val="No Spacing"/>
    <w:uiPriority w:val="1"/>
    <w:qFormat/>
    <w:rsid w:val="00BE41A0"/>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character" w:customStyle="1" w:styleId="gmail-artdate">
    <w:name w:val="gmail-artdate"/>
    <w:basedOn w:val="DefaultParagraphFont"/>
    <w:rsid w:val="00F9203E"/>
  </w:style>
  <w:style w:type="paragraph" w:customStyle="1" w:styleId="BodyText1">
    <w:name w:val="Body Text 1"/>
    <w:rsid w:val="0011063E"/>
    <w:pPr>
      <w:spacing w:after="240" w:line="320" w:lineRule="atLeast"/>
    </w:pPr>
    <w:rPr>
      <w:rFonts w:ascii="Tahoma" w:eastAsia="Times New Roman" w:hAnsi="Tahoma" w:cs="Arial"/>
      <w:spacing w:val="-5"/>
    </w:rPr>
  </w:style>
  <w:style w:type="paragraph" w:styleId="Caption">
    <w:name w:val="caption"/>
    <w:basedOn w:val="Normal"/>
    <w:next w:val="Normal"/>
    <w:unhideWhenUsed/>
    <w:qFormat/>
    <w:rsid w:val="0011063E"/>
    <w:pPr>
      <w:spacing w:after="0" w:line="240" w:lineRule="auto"/>
    </w:pPr>
    <w:rPr>
      <w:rFonts w:ascii="Arial" w:eastAsia="Times New Roman" w:hAnsi="Arial"/>
      <w:b/>
      <w:bCs/>
      <w:sz w:val="20"/>
      <w:szCs w:val="20"/>
    </w:rPr>
  </w:style>
  <w:style w:type="paragraph" w:styleId="ListParagraph">
    <w:name w:val="List Paragraph"/>
    <w:basedOn w:val="Normal"/>
    <w:uiPriority w:val="34"/>
    <w:qFormat/>
    <w:rsid w:val="00787838"/>
    <w:pPr>
      <w:ind w:left="720"/>
      <w:contextualSpacing/>
    </w:pPr>
  </w:style>
  <w:style w:type="paragraph" w:styleId="BalloonText">
    <w:name w:val="Balloon Text"/>
    <w:basedOn w:val="Normal"/>
    <w:link w:val="BalloonTextChar"/>
    <w:uiPriority w:val="99"/>
    <w:semiHidden/>
    <w:unhideWhenUsed/>
    <w:rsid w:val="00A03B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BF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277118">
      <w:bodyDiv w:val="1"/>
      <w:marLeft w:val="0"/>
      <w:marRight w:val="0"/>
      <w:marTop w:val="0"/>
      <w:marBottom w:val="0"/>
      <w:divBdr>
        <w:top w:val="none" w:sz="0" w:space="0" w:color="auto"/>
        <w:left w:val="none" w:sz="0" w:space="0" w:color="auto"/>
        <w:bottom w:val="none" w:sz="0" w:space="0" w:color="auto"/>
        <w:right w:val="none" w:sz="0" w:space="0" w:color="auto"/>
      </w:divBdr>
      <w:divsChild>
        <w:div w:id="1284458338">
          <w:marLeft w:val="0"/>
          <w:marRight w:val="0"/>
          <w:marTop w:val="0"/>
          <w:marBottom w:val="0"/>
          <w:divBdr>
            <w:top w:val="none" w:sz="0" w:space="0" w:color="auto"/>
            <w:left w:val="none" w:sz="0" w:space="0" w:color="auto"/>
            <w:bottom w:val="none" w:sz="0" w:space="0" w:color="auto"/>
            <w:right w:val="none" w:sz="0" w:space="0" w:color="auto"/>
          </w:divBdr>
          <w:divsChild>
            <w:div w:id="794520599">
              <w:marLeft w:val="-225"/>
              <w:marRight w:val="-225"/>
              <w:marTop w:val="0"/>
              <w:marBottom w:val="0"/>
              <w:divBdr>
                <w:top w:val="none" w:sz="0" w:space="0" w:color="auto"/>
                <w:left w:val="none" w:sz="0" w:space="0" w:color="auto"/>
                <w:bottom w:val="none" w:sz="0" w:space="0" w:color="auto"/>
                <w:right w:val="none" w:sz="0" w:space="0" w:color="auto"/>
              </w:divBdr>
              <w:divsChild>
                <w:div w:id="740252936">
                  <w:marLeft w:val="0"/>
                  <w:marRight w:val="0"/>
                  <w:marTop w:val="0"/>
                  <w:marBottom w:val="0"/>
                  <w:divBdr>
                    <w:top w:val="none" w:sz="0" w:space="0" w:color="auto"/>
                    <w:left w:val="none" w:sz="0" w:space="0" w:color="auto"/>
                    <w:bottom w:val="none" w:sz="0" w:space="0" w:color="auto"/>
                    <w:right w:val="none" w:sz="0" w:space="0" w:color="auto"/>
                  </w:divBdr>
                  <w:divsChild>
                    <w:div w:id="506288672">
                      <w:marLeft w:val="0"/>
                      <w:marRight w:val="0"/>
                      <w:marTop w:val="0"/>
                      <w:marBottom w:val="0"/>
                      <w:divBdr>
                        <w:top w:val="none" w:sz="0" w:space="0" w:color="auto"/>
                        <w:left w:val="none" w:sz="0" w:space="0" w:color="auto"/>
                        <w:bottom w:val="none" w:sz="0" w:space="0" w:color="auto"/>
                        <w:right w:val="none" w:sz="0" w:space="0" w:color="auto"/>
                      </w:divBdr>
                      <w:divsChild>
                        <w:div w:id="2097088500">
                          <w:marLeft w:val="0"/>
                          <w:marRight w:val="0"/>
                          <w:marTop w:val="0"/>
                          <w:marBottom w:val="0"/>
                          <w:divBdr>
                            <w:top w:val="none" w:sz="0" w:space="0" w:color="auto"/>
                            <w:left w:val="none" w:sz="0" w:space="0" w:color="auto"/>
                            <w:bottom w:val="none" w:sz="0" w:space="0" w:color="auto"/>
                            <w:right w:val="none" w:sz="0" w:space="0" w:color="auto"/>
                          </w:divBdr>
                          <w:divsChild>
                            <w:div w:id="2120447728">
                              <w:marLeft w:val="0"/>
                              <w:marRight w:val="0"/>
                              <w:marTop w:val="0"/>
                              <w:marBottom w:val="0"/>
                              <w:divBdr>
                                <w:top w:val="none" w:sz="0" w:space="0" w:color="auto"/>
                                <w:left w:val="none" w:sz="0" w:space="0" w:color="auto"/>
                                <w:bottom w:val="none" w:sz="0" w:space="0" w:color="auto"/>
                                <w:right w:val="none" w:sz="0" w:space="0" w:color="auto"/>
                              </w:divBdr>
                              <w:divsChild>
                                <w:div w:id="800924574">
                                  <w:marLeft w:val="-225"/>
                                  <w:marRight w:val="-225"/>
                                  <w:marTop w:val="0"/>
                                  <w:marBottom w:val="0"/>
                                  <w:divBdr>
                                    <w:top w:val="none" w:sz="0" w:space="0" w:color="auto"/>
                                    <w:left w:val="none" w:sz="0" w:space="0" w:color="auto"/>
                                    <w:bottom w:val="none" w:sz="0" w:space="0" w:color="auto"/>
                                    <w:right w:val="none" w:sz="0" w:space="0" w:color="auto"/>
                                  </w:divBdr>
                                  <w:divsChild>
                                    <w:div w:id="1738552882">
                                      <w:marLeft w:val="0"/>
                                      <w:marRight w:val="0"/>
                                      <w:marTop w:val="0"/>
                                      <w:marBottom w:val="0"/>
                                      <w:divBdr>
                                        <w:top w:val="none" w:sz="0" w:space="0" w:color="auto"/>
                                        <w:left w:val="none" w:sz="0" w:space="0" w:color="auto"/>
                                        <w:bottom w:val="none" w:sz="0" w:space="0" w:color="auto"/>
                                        <w:right w:val="none" w:sz="0" w:space="0" w:color="auto"/>
                                      </w:divBdr>
                                      <w:divsChild>
                                        <w:div w:id="1790859560">
                                          <w:marLeft w:val="0"/>
                                          <w:marRight w:val="0"/>
                                          <w:marTop w:val="0"/>
                                          <w:marBottom w:val="0"/>
                                          <w:divBdr>
                                            <w:top w:val="none" w:sz="0" w:space="0" w:color="auto"/>
                                            <w:left w:val="none" w:sz="0" w:space="0" w:color="auto"/>
                                            <w:bottom w:val="none" w:sz="0" w:space="0" w:color="auto"/>
                                            <w:right w:val="none" w:sz="0" w:space="0" w:color="auto"/>
                                          </w:divBdr>
                                          <w:divsChild>
                                            <w:div w:id="73355839">
                                              <w:marLeft w:val="0"/>
                                              <w:marRight w:val="0"/>
                                              <w:marTop w:val="0"/>
                                              <w:marBottom w:val="0"/>
                                              <w:divBdr>
                                                <w:top w:val="none" w:sz="0" w:space="0" w:color="auto"/>
                                                <w:left w:val="none" w:sz="0" w:space="0" w:color="auto"/>
                                                <w:bottom w:val="none" w:sz="0" w:space="0" w:color="auto"/>
                                                <w:right w:val="none" w:sz="0" w:space="0" w:color="auto"/>
                                              </w:divBdr>
                                              <w:divsChild>
                                                <w:div w:id="430013325">
                                                  <w:marLeft w:val="0"/>
                                                  <w:marRight w:val="0"/>
                                                  <w:marTop w:val="0"/>
                                                  <w:marBottom w:val="0"/>
                                                  <w:divBdr>
                                                    <w:top w:val="none" w:sz="0" w:space="0" w:color="auto"/>
                                                    <w:left w:val="none" w:sz="0" w:space="0" w:color="auto"/>
                                                    <w:bottom w:val="none" w:sz="0" w:space="0" w:color="auto"/>
                                                    <w:right w:val="none" w:sz="0" w:space="0" w:color="auto"/>
                                                  </w:divBdr>
                                                  <w:divsChild>
                                                    <w:div w:id="479427729">
                                                      <w:marLeft w:val="0"/>
                                                      <w:marRight w:val="0"/>
                                                      <w:marTop w:val="0"/>
                                                      <w:marBottom w:val="0"/>
                                                      <w:divBdr>
                                                        <w:top w:val="none" w:sz="0" w:space="0" w:color="auto"/>
                                                        <w:left w:val="none" w:sz="0" w:space="0" w:color="auto"/>
                                                        <w:bottom w:val="none" w:sz="0" w:space="0" w:color="auto"/>
                                                        <w:right w:val="none" w:sz="0" w:space="0" w:color="auto"/>
                                                      </w:divBdr>
                                                    </w:div>
                                                    <w:div w:id="2073236140">
                                                      <w:marLeft w:val="0"/>
                                                      <w:marRight w:val="0"/>
                                                      <w:marTop w:val="0"/>
                                                      <w:marBottom w:val="0"/>
                                                      <w:divBdr>
                                                        <w:top w:val="none" w:sz="0" w:space="0" w:color="auto"/>
                                                        <w:left w:val="none" w:sz="0" w:space="0" w:color="auto"/>
                                                        <w:bottom w:val="none" w:sz="0" w:space="0" w:color="auto"/>
                                                        <w:right w:val="none" w:sz="0" w:space="0" w:color="auto"/>
                                                      </w:divBdr>
                                                    </w:div>
                                                    <w:div w:id="1493837916">
                                                      <w:marLeft w:val="0"/>
                                                      <w:marRight w:val="0"/>
                                                      <w:marTop w:val="0"/>
                                                      <w:marBottom w:val="0"/>
                                                      <w:divBdr>
                                                        <w:top w:val="none" w:sz="0" w:space="0" w:color="auto"/>
                                                        <w:left w:val="none" w:sz="0" w:space="0" w:color="auto"/>
                                                        <w:bottom w:val="none" w:sz="0" w:space="0" w:color="auto"/>
                                                        <w:right w:val="none" w:sz="0" w:space="0" w:color="auto"/>
                                                      </w:divBdr>
                                                    </w:div>
                                                    <w:div w:id="1434209481">
                                                      <w:marLeft w:val="0"/>
                                                      <w:marRight w:val="0"/>
                                                      <w:marTop w:val="0"/>
                                                      <w:marBottom w:val="0"/>
                                                      <w:divBdr>
                                                        <w:top w:val="none" w:sz="0" w:space="0" w:color="auto"/>
                                                        <w:left w:val="none" w:sz="0" w:space="0" w:color="auto"/>
                                                        <w:bottom w:val="none" w:sz="0" w:space="0" w:color="auto"/>
                                                        <w:right w:val="none" w:sz="0" w:space="0" w:color="auto"/>
                                                      </w:divBdr>
                                                    </w:div>
                                                    <w:div w:id="13860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91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PhilWatsonFS" TargetMode="Externa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www.bassettbranches.org/dna/BassettDNA.xls" TargetMode="External"/><Relationship Id="rId7" Type="http://schemas.openxmlformats.org/officeDocument/2006/relationships/hyperlink" Target="https://nothinbutnets.com/author/phil-watson/"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hyperlink" Target="https://www.basketball-reference.com/players/b/basseti01.html?utm_campaign=Linker&amp;utm_source=direct&amp;utm_medium=linker-" TargetMode="External"/><Relationship Id="rId14" Type="http://schemas.openxmlformats.org/officeDocument/2006/relationships/image" Target="media/image8.jpeg"/><Relationship Id="rId22" Type="http://schemas.openxmlformats.org/officeDocument/2006/relationships/hyperlink" Target="http://www.familytreedna.com/public/Basse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12</Pages>
  <Words>2359</Words>
  <Characters>13450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18</cp:revision>
  <cp:lastPrinted>2019-01-18T20:05:00Z</cp:lastPrinted>
  <dcterms:created xsi:type="dcterms:W3CDTF">2018-12-04T16:50:00Z</dcterms:created>
  <dcterms:modified xsi:type="dcterms:W3CDTF">2019-01-18T20:06:00Z</dcterms:modified>
</cp:coreProperties>
</file>